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A82B9" w14:textId="327E0026" w:rsidR="00F26816" w:rsidRPr="001B59FB" w:rsidRDefault="00F26816" w:rsidP="00F26816">
      <w:pPr>
        <w:pStyle w:val="titrearticlevisu"/>
        <w:spacing w:after="0" w:afterAutospacing="0" w:line="312" w:lineRule="atLeast"/>
        <w:rPr>
          <w:rFonts w:ascii="Arial" w:hAnsi="Arial" w:cs="Arial"/>
          <w:b/>
          <w:bCs/>
          <w:color w:val="000000" w:themeColor="text1"/>
          <w:sz w:val="16"/>
          <w:szCs w:val="16"/>
        </w:rPr>
      </w:pPr>
      <w:r w:rsidRPr="001B59FB">
        <w:rPr>
          <w:rFonts w:ascii="Arial" w:hAnsi="Arial" w:cs="Arial"/>
          <w:b/>
          <w:bCs/>
          <w:color w:val="000000"/>
          <w:sz w:val="16"/>
          <w:szCs w:val="16"/>
        </w:rPr>
        <w:t>Un</w:t>
      </w:r>
      <w:r w:rsidRPr="001B59FB">
        <w:rPr>
          <w:rStyle w:val="apple-converted-space"/>
          <w:rFonts w:ascii="Arial" w:hAnsi="Arial" w:cs="Arial"/>
          <w:b/>
          <w:bCs/>
          <w:color w:val="000000"/>
          <w:sz w:val="16"/>
          <w:szCs w:val="16"/>
        </w:rPr>
        <w:t> </w:t>
      </w:r>
      <w:r w:rsidRPr="001B59FB">
        <w:rPr>
          <w:rFonts w:ascii="Arial" w:hAnsi="Arial" w:cs="Arial"/>
          <w:b/>
          <w:bCs/>
          <w:color w:val="000000"/>
          <w:sz w:val="16"/>
          <w:szCs w:val="16"/>
        </w:rPr>
        <w:t>pacte</w:t>
      </w:r>
      <w:r w:rsidRPr="001B59FB">
        <w:rPr>
          <w:rStyle w:val="apple-converted-space"/>
          <w:rFonts w:ascii="Arial" w:hAnsi="Arial" w:cs="Arial"/>
          <w:b/>
          <w:bCs/>
          <w:color w:val="000000"/>
          <w:sz w:val="16"/>
          <w:szCs w:val="16"/>
        </w:rPr>
        <w:t> </w:t>
      </w:r>
      <w:r w:rsidRPr="001B59FB">
        <w:rPr>
          <w:rFonts w:ascii="Arial" w:hAnsi="Arial" w:cs="Arial"/>
          <w:b/>
          <w:bCs/>
          <w:color w:val="000000"/>
          <w:sz w:val="16"/>
          <w:szCs w:val="16"/>
        </w:rPr>
        <w:t>financi</w:t>
      </w:r>
      <w:r w:rsidRPr="001B59FB">
        <w:rPr>
          <w:rFonts w:ascii="Arial" w:hAnsi="Arial" w:cs="Arial"/>
          <w:b/>
          <w:bCs/>
          <w:color w:val="000000" w:themeColor="text1"/>
          <w:sz w:val="16"/>
          <w:szCs w:val="16"/>
        </w:rPr>
        <w:t>er pour sauver le</w:t>
      </w:r>
      <w:r w:rsidRPr="001B59FB">
        <w:rPr>
          <w:rStyle w:val="apple-converted-space"/>
          <w:rFonts w:ascii="Arial" w:hAnsi="Arial" w:cs="Arial"/>
          <w:b/>
          <w:bCs/>
          <w:color w:val="000000" w:themeColor="text1"/>
          <w:sz w:val="16"/>
          <w:szCs w:val="16"/>
        </w:rPr>
        <w:t> </w:t>
      </w:r>
      <w:r w:rsidRPr="001B59FB">
        <w:rPr>
          <w:rFonts w:ascii="Arial" w:hAnsi="Arial" w:cs="Arial"/>
          <w:b/>
          <w:bCs/>
          <w:color w:val="000000" w:themeColor="text1"/>
          <w:sz w:val="16"/>
          <w:szCs w:val="16"/>
        </w:rPr>
        <w:t>climat</w:t>
      </w:r>
      <w:r w:rsidRPr="001B59FB">
        <w:rPr>
          <w:rStyle w:val="apple-converted-space"/>
          <w:rFonts w:ascii="Arial" w:hAnsi="Arial" w:cs="Arial"/>
          <w:b/>
          <w:bCs/>
          <w:color w:val="000000" w:themeColor="text1"/>
          <w:sz w:val="16"/>
          <w:szCs w:val="16"/>
        </w:rPr>
        <w:t> </w:t>
      </w:r>
      <w:r w:rsidRPr="001B59FB">
        <w:rPr>
          <w:rFonts w:ascii="Arial" w:hAnsi="Arial" w:cs="Arial"/>
          <w:b/>
          <w:bCs/>
          <w:color w:val="000000" w:themeColor="text1"/>
          <w:sz w:val="16"/>
          <w:szCs w:val="16"/>
        </w:rPr>
        <w:t>séduit d'</w:t>
      </w:r>
      <w:r w:rsidRPr="001B59FB">
        <w:rPr>
          <w:rStyle w:val="stubs"/>
          <w:rFonts w:ascii="Arial" w:hAnsi="Arial" w:cs="Arial"/>
          <w:b/>
          <w:bCs/>
          <w:color w:val="000000" w:themeColor="text1"/>
          <w:sz w:val="16"/>
          <w:szCs w:val="16"/>
        </w:rPr>
        <w:t>Alain</w:t>
      </w:r>
      <w:r w:rsidRPr="001B59FB">
        <w:rPr>
          <w:rStyle w:val="apple-converted-space"/>
          <w:rFonts w:ascii="Arial" w:hAnsi="Arial" w:cs="Arial"/>
          <w:b/>
          <w:bCs/>
          <w:color w:val="000000" w:themeColor="text1"/>
          <w:sz w:val="16"/>
          <w:szCs w:val="16"/>
        </w:rPr>
        <w:t> </w:t>
      </w:r>
      <w:r w:rsidRPr="001B59FB">
        <w:rPr>
          <w:rStyle w:val="stubs"/>
          <w:rFonts w:ascii="Arial" w:hAnsi="Arial" w:cs="Arial"/>
          <w:b/>
          <w:bCs/>
          <w:color w:val="000000" w:themeColor="text1"/>
          <w:sz w:val="16"/>
          <w:szCs w:val="16"/>
        </w:rPr>
        <w:t xml:space="preserve">Juppé </w:t>
      </w:r>
      <w:r w:rsidRPr="001B59FB">
        <w:rPr>
          <w:rFonts w:ascii="Arial" w:hAnsi="Arial" w:cs="Arial"/>
          <w:b/>
          <w:bCs/>
          <w:color w:val="000000" w:themeColor="text1"/>
          <w:sz w:val="16"/>
          <w:szCs w:val="16"/>
        </w:rPr>
        <w:t xml:space="preserve">à </w:t>
      </w:r>
      <w:proofErr w:type="spellStart"/>
      <w:r w:rsidRPr="001B59FB">
        <w:rPr>
          <w:rFonts w:ascii="Arial" w:hAnsi="Arial" w:cs="Arial"/>
          <w:b/>
          <w:bCs/>
          <w:color w:val="000000" w:themeColor="text1"/>
          <w:sz w:val="16"/>
          <w:szCs w:val="16"/>
        </w:rPr>
        <w:t>Podemos</w:t>
      </w:r>
      <w:proofErr w:type="spellEnd"/>
    </w:p>
    <w:p w14:paraId="08B5D691" w14:textId="7B6F2AFB" w:rsidR="00F26816" w:rsidRPr="001B59FB" w:rsidRDefault="00F26816" w:rsidP="00F26816">
      <w:pPr>
        <w:pStyle w:val="NormalWeb"/>
        <w:rPr>
          <w:rFonts w:ascii="Arial" w:hAnsi="Arial" w:cs="Arial"/>
          <w:b/>
          <w:bCs/>
          <w:color w:val="000000" w:themeColor="text1"/>
          <w:sz w:val="16"/>
          <w:szCs w:val="16"/>
        </w:rPr>
      </w:pPr>
      <w:r w:rsidRPr="001B59FB">
        <w:rPr>
          <w:rFonts w:ascii="Arial" w:hAnsi="Arial" w:cs="Arial"/>
          <w:b/>
          <w:bCs/>
          <w:color w:val="000000" w:themeColor="text1"/>
          <w:sz w:val="16"/>
          <w:szCs w:val="16"/>
        </w:rPr>
        <w:t>Ce projet de traité, signé par 600 personnalités, prévoit notamment la création d'une banque européenne du</w:t>
      </w:r>
      <w:r w:rsidRPr="001B59FB">
        <w:rPr>
          <w:rStyle w:val="apple-converted-space"/>
          <w:rFonts w:ascii="Arial" w:hAnsi="Arial" w:cs="Arial"/>
          <w:b/>
          <w:bCs/>
          <w:color w:val="000000" w:themeColor="text1"/>
          <w:sz w:val="16"/>
          <w:szCs w:val="16"/>
        </w:rPr>
        <w:t> </w:t>
      </w:r>
      <w:r w:rsidRPr="001B59FB">
        <w:rPr>
          <w:rFonts w:ascii="Arial" w:hAnsi="Arial" w:cs="Arial"/>
          <w:b/>
          <w:bCs/>
          <w:color w:val="000000" w:themeColor="text1"/>
          <w:sz w:val="16"/>
          <w:szCs w:val="16"/>
        </w:rPr>
        <w:t>climat</w:t>
      </w:r>
      <w:r w:rsidRPr="001B59FB">
        <w:rPr>
          <w:rStyle w:val="apple-converted-space"/>
          <w:rFonts w:ascii="Arial" w:hAnsi="Arial" w:cs="Arial"/>
          <w:b/>
          <w:bCs/>
          <w:color w:val="000000" w:themeColor="text1"/>
          <w:sz w:val="16"/>
          <w:szCs w:val="16"/>
        </w:rPr>
        <w:t> </w:t>
      </w:r>
      <w:r w:rsidRPr="001B59FB">
        <w:rPr>
          <w:rFonts w:ascii="Arial" w:hAnsi="Arial" w:cs="Arial"/>
          <w:b/>
          <w:bCs/>
          <w:color w:val="000000" w:themeColor="text1"/>
          <w:sz w:val="16"/>
          <w:szCs w:val="16"/>
        </w:rPr>
        <w:t>et d'un fonds spécifique, totalisant 300 milliards d'euros par an.</w:t>
      </w:r>
      <w:r w:rsidRPr="001B59FB">
        <w:rPr>
          <w:rStyle w:val="apple-converted-space"/>
          <w:rFonts w:ascii="Arial" w:hAnsi="Arial" w:cs="Arial"/>
          <w:b/>
          <w:bCs/>
          <w:color w:val="000000" w:themeColor="text1"/>
          <w:sz w:val="16"/>
          <w:szCs w:val="16"/>
        </w:rPr>
        <w:t> </w:t>
      </w:r>
    </w:p>
    <w:p w14:paraId="42F5269B"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Et si l'on pouvait résoudre la crise climatique tout en évitant une crise financière ? C'est ce double exploit que prétend réaliser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finance-climat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européen, qui vise à financer la transition écologique sur le territoire de l'</w:t>
      </w:r>
      <w:r w:rsidRPr="001B59FB">
        <w:rPr>
          <w:rStyle w:val="stubs"/>
          <w:rFonts w:ascii="Arial" w:hAnsi="Arial" w:cs="Arial"/>
          <w:color w:val="000000" w:themeColor="text1"/>
          <w:sz w:val="16"/>
          <w:szCs w:val="16"/>
        </w:rPr>
        <w:t>UE</w:t>
      </w:r>
      <w:r w:rsidRPr="001B59FB">
        <w:rPr>
          <w:rFonts w:ascii="Arial" w:hAnsi="Arial" w:cs="Arial"/>
          <w:color w:val="000000" w:themeColor="text1"/>
          <w:sz w:val="16"/>
          <w:szCs w:val="16"/>
        </w:rPr>
        <w:t>, mais aussi en Afrique. Ce projet de traité,</w:t>
      </w:r>
      <w:r w:rsidRPr="001B59FB">
        <w:rPr>
          <w:rStyle w:val="apple-converted-space"/>
          <w:rFonts w:ascii="Arial" w:hAnsi="Arial" w:cs="Arial"/>
          <w:color w:val="000000" w:themeColor="text1"/>
          <w:sz w:val="16"/>
          <w:szCs w:val="16"/>
        </w:rPr>
        <w:t>  </w:t>
      </w:r>
      <w:hyperlink r:id="rId5" w:tgtFrame="_blank" w:history="1">
        <w:r w:rsidRPr="001B59FB">
          <w:rPr>
            <w:rStyle w:val="Lienhypertexte"/>
            <w:rFonts w:ascii="Arial" w:hAnsi="Arial" w:cs="Arial"/>
            <w:color w:val="000000" w:themeColor="text1"/>
            <w:sz w:val="16"/>
            <w:szCs w:val="16"/>
            <w:u w:val="none"/>
          </w:rPr>
          <w:t xml:space="preserve">publié mardi 19 février par un collectif </w:t>
        </w:r>
        <w:proofErr w:type="gramStart"/>
        <w:r w:rsidRPr="001B59FB">
          <w:rPr>
            <w:rStyle w:val="Lienhypertexte"/>
            <w:rFonts w:ascii="Arial" w:hAnsi="Arial" w:cs="Arial"/>
            <w:color w:val="000000" w:themeColor="text1"/>
            <w:sz w:val="16"/>
            <w:szCs w:val="16"/>
            <w:u w:val="none"/>
          </w:rPr>
          <w:t>d'experts</w:t>
        </w:r>
        <w:r w:rsidRPr="001B59FB">
          <w:rPr>
            <w:rStyle w:val="apple-converted-space"/>
            <w:rFonts w:ascii="Arial" w:hAnsi="Arial" w:cs="Arial"/>
            <w:color w:val="000000" w:themeColor="text1"/>
            <w:sz w:val="16"/>
            <w:szCs w:val="16"/>
          </w:rPr>
          <w:t> </w:t>
        </w:r>
        <w:proofErr w:type="gramEnd"/>
      </w:hyperlink>
      <w:r w:rsidRPr="001B59FB">
        <w:rPr>
          <w:rFonts w:ascii="Arial" w:hAnsi="Arial" w:cs="Arial"/>
          <w:color w:val="000000" w:themeColor="text1"/>
          <w:sz w:val="16"/>
          <w:szCs w:val="16"/>
        </w:rPr>
        <w:t>, prévoit notamment la création d'une banque européenne du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d'un fonds spécifique, qui totaliseraient jusqu'à 300 milliards d'euros par an. Une proposition dont ses principaux promoteurs, l'ingénieur agronome et économiste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Pierre </w:t>
      </w:r>
      <w:proofErr w:type="spellStart"/>
      <w:r w:rsidRPr="001B59FB">
        <w:rPr>
          <w:rStyle w:val="stubs"/>
          <w:rFonts w:ascii="Arial" w:hAnsi="Arial" w:cs="Arial"/>
          <w:color w:val="000000" w:themeColor="text1"/>
          <w:sz w:val="16"/>
          <w:szCs w:val="16"/>
        </w:rPr>
        <w:t>Larrouturou</w:t>
      </w:r>
      <w:proofErr w:type="spellEnd"/>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le climatologue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Jean </w:t>
      </w:r>
      <w:proofErr w:type="spellStart"/>
      <w:r w:rsidRPr="001B59FB">
        <w:rPr>
          <w:rStyle w:val="stubs"/>
          <w:rFonts w:ascii="Arial" w:hAnsi="Arial" w:cs="Arial"/>
          <w:color w:val="000000" w:themeColor="text1"/>
          <w:sz w:val="16"/>
          <w:szCs w:val="16"/>
        </w:rPr>
        <w:t>Jouzel</w:t>
      </w:r>
      <w:proofErr w:type="spellEnd"/>
      <w:r w:rsidRPr="001B59FB">
        <w:rPr>
          <w:rFonts w:ascii="Arial" w:hAnsi="Arial" w:cs="Arial"/>
          <w:color w:val="000000" w:themeColor="text1"/>
          <w:sz w:val="16"/>
          <w:szCs w:val="16"/>
        </w:rPr>
        <w:t>, espèrent que les chefs d'Etat et de gouvernement se saisiront prochainement.</w:t>
      </w:r>
    </w:p>
    <w:p w14:paraId="51D6EF69"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D'ores et déjà,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finance-climat, porté par une communication efficace, affiche de prestigieux soutiens. Parmi les 600 personnalités de 12 pays qui militent pour son adoption, on croise toute l'étendue du spectre politique, depuis le maire de Bordeaux,</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Alain</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Juppé</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 xml:space="preserve">(droite), jusqu'à celle de Madrid, Manuela </w:t>
      </w:r>
      <w:proofErr w:type="spellStart"/>
      <w:r w:rsidRPr="001B59FB">
        <w:rPr>
          <w:rFonts w:ascii="Arial" w:hAnsi="Arial" w:cs="Arial"/>
          <w:color w:val="000000" w:themeColor="text1"/>
          <w:sz w:val="16"/>
          <w:szCs w:val="16"/>
        </w:rPr>
        <w:t>Carmena</w:t>
      </w:r>
      <w:proofErr w:type="spellEnd"/>
      <w:r w:rsidRPr="001B59FB">
        <w:rPr>
          <w:rFonts w:ascii="Arial" w:hAnsi="Arial" w:cs="Arial"/>
          <w:color w:val="000000" w:themeColor="text1"/>
          <w:sz w:val="16"/>
          <w:szCs w:val="16"/>
        </w:rPr>
        <w:t xml:space="preserve"> (soutenue par </w:t>
      </w:r>
      <w:proofErr w:type="spellStart"/>
      <w:r w:rsidRPr="001B59FB">
        <w:rPr>
          <w:rFonts w:ascii="Arial" w:hAnsi="Arial" w:cs="Arial"/>
          <w:color w:val="000000" w:themeColor="text1"/>
          <w:sz w:val="16"/>
          <w:szCs w:val="16"/>
        </w:rPr>
        <w:t>Podemos</w:t>
      </w:r>
      <w:proofErr w:type="spellEnd"/>
      <w:r w:rsidRPr="001B59FB">
        <w:rPr>
          <w:rFonts w:ascii="Arial" w:hAnsi="Arial" w:cs="Arial"/>
          <w:color w:val="000000" w:themeColor="text1"/>
          <w:sz w:val="16"/>
          <w:szCs w:val="16"/>
        </w:rPr>
        <w:t>), en passant par le président socialiste du gouvernement espagnol, Pedro Sanchez.</w:t>
      </w:r>
      <w:r w:rsidRPr="001B59FB">
        <w:rPr>
          <w:rStyle w:val="apple-converted-space"/>
          <w:rFonts w:ascii="Arial" w:hAnsi="Arial" w:cs="Arial"/>
          <w:color w:val="000000" w:themeColor="text1"/>
          <w:sz w:val="16"/>
          <w:szCs w:val="16"/>
        </w:rPr>
        <w:t> </w:t>
      </w:r>
    </w:p>
    <w:p w14:paraId="3DAB6696"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En France, 241 députés de tous bords (hors Rassemblement national) ont signé le projet, dont 55 % des représentants de la majorité présidentielle. S'y ajoutent des anciens ministres (</w:t>
      </w:r>
      <w:r w:rsidRPr="001B59FB">
        <w:rPr>
          <w:rStyle w:val="stubs"/>
          <w:rFonts w:ascii="Arial" w:hAnsi="Arial" w:cs="Arial"/>
          <w:color w:val="000000" w:themeColor="text1"/>
          <w:sz w:val="16"/>
          <w:szCs w:val="16"/>
        </w:rPr>
        <w:t>Nicolas Hulot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ou</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Laurent Fabius</w:t>
      </w:r>
      <w:r w:rsidRPr="001B59FB">
        <w:rPr>
          <w:rFonts w:ascii="Arial" w:hAnsi="Arial" w:cs="Arial"/>
          <w:color w:val="000000" w:themeColor="text1"/>
          <w:sz w:val="16"/>
          <w:szCs w:val="16"/>
        </w:rPr>
        <w:t xml:space="preserve">), des climatologues (Hervé Le </w:t>
      </w:r>
      <w:proofErr w:type="spellStart"/>
      <w:r w:rsidRPr="001B59FB">
        <w:rPr>
          <w:rFonts w:ascii="Arial" w:hAnsi="Arial" w:cs="Arial"/>
          <w:color w:val="000000" w:themeColor="text1"/>
          <w:sz w:val="16"/>
          <w:szCs w:val="16"/>
        </w:rPr>
        <w:t>Treut</w:t>
      </w:r>
      <w:proofErr w:type="spellEnd"/>
      <w:r w:rsidRPr="001B59FB">
        <w:rPr>
          <w:rFonts w:ascii="Arial" w:hAnsi="Arial" w:cs="Arial"/>
          <w:color w:val="000000" w:themeColor="text1"/>
          <w:sz w:val="16"/>
          <w:szCs w:val="16"/>
        </w:rPr>
        <w:t xml:space="preserve">, Robert </w:t>
      </w:r>
      <w:proofErr w:type="spellStart"/>
      <w:r w:rsidRPr="001B59FB">
        <w:rPr>
          <w:rFonts w:ascii="Arial" w:hAnsi="Arial" w:cs="Arial"/>
          <w:color w:val="000000" w:themeColor="text1"/>
          <w:sz w:val="16"/>
          <w:szCs w:val="16"/>
        </w:rPr>
        <w:t>Vautard</w:t>
      </w:r>
      <w:proofErr w:type="spellEnd"/>
      <w:r w:rsidRPr="001B59FB">
        <w:rPr>
          <w:rFonts w:ascii="Arial" w:hAnsi="Arial" w:cs="Arial"/>
          <w:color w:val="000000" w:themeColor="text1"/>
          <w:sz w:val="16"/>
          <w:szCs w:val="16"/>
        </w:rPr>
        <w:t>), des chefs d'entreprise (la PDG de la Compagnie générale du Rhône Elisabeth Ayrault) ou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encore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le président de la</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Confédération européenne des syndicats</w:t>
      </w:r>
      <w:r w:rsidRPr="001B59FB">
        <w:rPr>
          <w:rFonts w:ascii="Arial" w:hAnsi="Arial" w:cs="Arial"/>
          <w:color w:val="000000" w:themeColor="text1"/>
          <w:sz w:val="16"/>
          <w:szCs w:val="16"/>
        </w:rPr>
        <w:t xml:space="preserve">, Rudy De </w:t>
      </w:r>
      <w:proofErr w:type="spellStart"/>
      <w:r w:rsidRPr="001B59FB">
        <w:rPr>
          <w:rFonts w:ascii="Arial" w:hAnsi="Arial" w:cs="Arial"/>
          <w:color w:val="000000" w:themeColor="text1"/>
          <w:sz w:val="16"/>
          <w:szCs w:val="16"/>
        </w:rPr>
        <w:t>Leeuw</w:t>
      </w:r>
      <w:proofErr w:type="spellEnd"/>
      <w:r w:rsidRPr="001B59FB">
        <w:rPr>
          <w:rFonts w:ascii="Arial" w:hAnsi="Arial" w:cs="Arial"/>
          <w:color w:val="000000" w:themeColor="text1"/>
          <w:sz w:val="16"/>
          <w:szCs w:val="16"/>
        </w:rPr>
        <w:t>. Et une ribambelle de jeunes, tels que les étudiants à l'origine des grèves scolaires pour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en France et en Belgique. Selon un sondage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IFOP</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 xml:space="preserve">réalisé </w:t>
      </w:r>
      <w:proofErr w:type="gramStart"/>
      <w:r w:rsidRPr="001B59FB">
        <w:rPr>
          <w:rFonts w:ascii="Arial" w:hAnsi="Arial" w:cs="Arial"/>
          <w:color w:val="000000" w:themeColor="text1"/>
          <w:sz w:val="16"/>
          <w:szCs w:val="16"/>
        </w:rPr>
        <w:t>les 13 et 14 février</w:t>
      </w:r>
      <w:proofErr w:type="gramEnd"/>
      <w:r w:rsidRPr="001B59FB">
        <w:rPr>
          <w:rFonts w:ascii="Arial" w:hAnsi="Arial" w:cs="Arial"/>
          <w:color w:val="000000" w:themeColor="text1"/>
          <w:sz w:val="16"/>
          <w:szCs w:val="16"/>
        </w:rPr>
        <w:t>, 72 % des F</w:t>
      </w:r>
      <w:bookmarkStart w:id="0" w:name="_GoBack"/>
      <w:bookmarkEnd w:id="0"/>
      <w:r w:rsidRPr="001B59FB">
        <w:rPr>
          <w:rFonts w:ascii="Arial" w:hAnsi="Arial" w:cs="Arial"/>
          <w:color w:val="000000" w:themeColor="text1"/>
          <w:sz w:val="16"/>
          <w:szCs w:val="16"/>
        </w:rPr>
        <w:t>rançais se disent favorables au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p>
    <w:p w14:paraId="738B615B" w14:textId="77777777" w:rsidR="00F26816" w:rsidRPr="001B59FB" w:rsidRDefault="00F26816" w:rsidP="00F26816">
      <w:pPr>
        <w:pStyle w:val="NormalWeb"/>
        <w:spacing w:line="270" w:lineRule="atLeast"/>
        <w:jc w:val="both"/>
        <w:rPr>
          <w:rFonts w:ascii="Arial" w:hAnsi="Arial" w:cs="Arial"/>
          <w:b/>
          <w:color w:val="000000" w:themeColor="text1"/>
          <w:sz w:val="16"/>
          <w:szCs w:val="16"/>
        </w:rPr>
      </w:pPr>
      <w:r w:rsidRPr="001B59FB">
        <w:rPr>
          <w:rFonts w:ascii="Arial" w:hAnsi="Arial" w:cs="Arial"/>
          <w:b/>
          <w:color w:val="000000" w:themeColor="text1"/>
          <w:sz w:val="16"/>
          <w:szCs w:val="16"/>
        </w:rPr>
        <w:t>« C'est maintenant »</w:t>
      </w:r>
      <w:r w:rsidRPr="001B59FB">
        <w:rPr>
          <w:rStyle w:val="apple-converted-space"/>
          <w:rFonts w:ascii="Arial" w:hAnsi="Arial" w:cs="Arial"/>
          <w:b/>
          <w:color w:val="000000" w:themeColor="text1"/>
          <w:sz w:val="16"/>
          <w:szCs w:val="16"/>
        </w:rPr>
        <w:t> </w:t>
      </w:r>
    </w:p>
    <w:p w14:paraId="4522CA3B"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Accentuation"/>
          <w:rFonts w:ascii="Arial" w:hAnsi="Arial" w:cs="Arial"/>
          <w:color w:val="000000" w:themeColor="text1"/>
          <w:sz w:val="16"/>
          <w:szCs w:val="16"/>
        </w:rPr>
        <w:t xml:space="preserve">« Dans tous les pays, une majorité de citoyens ont compris la gravité de la situation. Pourtant, on se heurte à une falaise financière qui empêche la transition écologique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observe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Pierre </w:t>
      </w:r>
      <w:proofErr w:type="spellStart"/>
      <w:r w:rsidRPr="001B59FB">
        <w:rPr>
          <w:rStyle w:val="stubs"/>
          <w:rFonts w:ascii="Arial" w:hAnsi="Arial" w:cs="Arial"/>
          <w:color w:val="000000" w:themeColor="text1"/>
          <w:sz w:val="16"/>
          <w:szCs w:val="16"/>
        </w:rPr>
        <w:t>Larrouturou</w:t>
      </w:r>
      <w:proofErr w:type="spellEnd"/>
      <w:r w:rsidRPr="001B59FB">
        <w:rPr>
          <w:rFonts w:ascii="Arial" w:hAnsi="Arial" w:cs="Arial"/>
          <w:color w:val="000000" w:themeColor="text1"/>
          <w:sz w:val="16"/>
          <w:szCs w:val="16"/>
        </w:rPr>
        <w:t>, qui porte son projet depuis 2012. A ses yeux, le constat est simple :</w:t>
      </w:r>
      <w:proofErr w:type="gramStart"/>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w:t>
      </w:r>
      <w:proofErr w:type="gramEnd"/>
      <w:r w:rsidRPr="001B59FB">
        <w:rPr>
          <w:rStyle w:val="Accentuation"/>
          <w:rFonts w:ascii="Arial" w:hAnsi="Arial" w:cs="Arial"/>
          <w:color w:val="000000" w:themeColor="text1"/>
          <w:sz w:val="16"/>
          <w:szCs w:val="16"/>
        </w:rPr>
        <w:t xml:space="preserve"> Nous n'avons jamais eu autant d'argent, mais il va au mauvais endroit. »</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Il en veut pour preuve</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les 2 600 milliards d'euros de liquidités créés par la</w:t>
      </w:r>
      <w:r w:rsidRPr="001B59FB">
        <w:rPr>
          <w:rStyle w:val="apple-converted-space"/>
          <w:rFonts w:ascii="Arial" w:hAnsi="Arial" w:cs="Arial"/>
          <w:i/>
          <w:iCs/>
          <w:color w:val="000000" w:themeColor="text1"/>
          <w:sz w:val="16"/>
          <w:szCs w:val="16"/>
        </w:rPr>
        <w:t> </w:t>
      </w:r>
      <w:r w:rsidRPr="001B59FB">
        <w:rPr>
          <w:rStyle w:val="stubs"/>
          <w:rFonts w:ascii="Arial" w:hAnsi="Arial" w:cs="Arial"/>
          <w:i/>
          <w:iCs/>
          <w:color w:val="000000" w:themeColor="text1"/>
          <w:sz w:val="16"/>
          <w:szCs w:val="16"/>
        </w:rPr>
        <w:t>Banque centrale européenne</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 xml:space="preserve">entre 2014 et 2017 et mis à disposition des banques ». « Seulement 11 % sont allés à l'économie réelle et 89 % sont restés sur les marchés financiers, ce qui alimente la spéculation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assure-t-il.</w:t>
      </w:r>
      <w:r w:rsidRPr="001B59FB">
        <w:rPr>
          <w:rStyle w:val="apple-converted-space"/>
          <w:rFonts w:ascii="Arial" w:hAnsi="Arial" w:cs="Arial"/>
          <w:color w:val="000000" w:themeColor="text1"/>
          <w:sz w:val="16"/>
          <w:szCs w:val="16"/>
        </w:rPr>
        <w:t> </w:t>
      </w:r>
    </w:p>
    <w:p w14:paraId="62B5221B"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A l'inverse, les fonds manquent pour financer la transition écologique. Pour respecter ses objectifs en matière climatique, l'</w:t>
      </w:r>
      <w:r w:rsidRPr="001B59FB">
        <w:rPr>
          <w:rStyle w:val="stubs"/>
          <w:rFonts w:ascii="Arial" w:hAnsi="Arial" w:cs="Arial"/>
          <w:color w:val="000000" w:themeColor="text1"/>
          <w:sz w:val="16"/>
          <w:szCs w:val="16"/>
        </w:rPr>
        <w:t>UE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devrait investir 1 115 milliards d'euros par an entre 2021 et 2030 dans les secteurs des transports, des logements, des services, de l'énergie et de l'industrie, comme l'a calculé un</w:t>
      </w:r>
      <w:r w:rsidRPr="001B59FB">
        <w:rPr>
          <w:rStyle w:val="apple-converted-space"/>
          <w:rFonts w:ascii="Arial" w:hAnsi="Arial" w:cs="Arial"/>
          <w:color w:val="000000" w:themeColor="text1"/>
          <w:sz w:val="16"/>
          <w:szCs w:val="16"/>
        </w:rPr>
        <w:t>  </w:t>
      </w:r>
      <w:hyperlink r:id="rId6" w:tgtFrame="_blank" w:history="1">
        <w:r w:rsidRPr="001B59FB">
          <w:rPr>
            <w:rStyle w:val="Lienhypertexte"/>
            <w:rFonts w:ascii="Arial" w:hAnsi="Arial" w:cs="Arial"/>
            <w:color w:val="000000" w:themeColor="text1"/>
            <w:sz w:val="16"/>
            <w:szCs w:val="16"/>
          </w:rPr>
          <w:t xml:space="preserve">rapport de la Cour des comptes européenne de </w:t>
        </w:r>
        <w:proofErr w:type="gramStart"/>
        <w:r w:rsidRPr="001B59FB">
          <w:rPr>
            <w:rStyle w:val="Lienhypertexte"/>
            <w:rFonts w:ascii="Arial" w:hAnsi="Arial" w:cs="Arial"/>
            <w:color w:val="000000" w:themeColor="text1"/>
            <w:sz w:val="16"/>
            <w:szCs w:val="16"/>
          </w:rPr>
          <w:t>2017</w:t>
        </w:r>
        <w:r w:rsidRPr="001B59FB">
          <w:rPr>
            <w:rStyle w:val="apple-converted-space"/>
            <w:rFonts w:ascii="Arial" w:hAnsi="Arial" w:cs="Arial"/>
            <w:color w:val="000000" w:themeColor="text1"/>
            <w:sz w:val="16"/>
            <w:szCs w:val="16"/>
            <w:u w:val="single"/>
          </w:rPr>
          <w:t> </w:t>
        </w:r>
        <w:proofErr w:type="gramEnd"/>
      </w:hyperlink>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xml:space="preserve">« Si l'on veut maintenir une chance de rester sous les 2 °C de réchauffement climatique, c'est maintenant qu'il faut agir, et non en 2050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complète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Jean </w:t>
      </w:r>
      <w:proofErr w:type="spellStart"/>
      <w:r w:rsidRPr="001B59FB">
        <w:rPr>
          <w:rStyle w:val="stubs"/>
          <w:rFonts w:ascii="Arial" w:hAnsi="Arial" w:cs="Arial"/>
          <w:color w:val="000000" w:themeColor="text1"/>
          <w:sz w:val="16"/>
          <w:szCs w:val="16"/>
        </w:rPr>
        <w:t>Jouzel</w:t>
      </w:r>
      <w:proofErr w:type="spellEnd"/>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p>
    <w:p w14:paraId="59EA5C7E"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Les deux experts proposent alors de réorienter une partie de la création monétaire vers l'écologie, au moyen de deux outils. Tout d'abord, une banque européenne du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de la biodiversité, qui serait une filiale de la</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Banque européenne d'investissement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w:t>
      </w:r>
      <w:r w:rsidRPr="001B59FB">
        <w:rPr>
          <w:rStyle w:val="stubs"/>
          <w:rFonts w:ascii="Arial" w:hAnsi="Arial" w:cs="Arial"/>
          <w:color w:val="000000" w:themeColor="text1"/>
          <w:sz w:val="16"/>
          <w:szCs w:val="16"/>
        </w:rPr>
        <w:t>BEI</w:t>
      </w:r>
      <w:r w:rsidRPr="001B59FB">
        <w:rPr>
          <w:rFonts w:ascii="Arial" w:hAnsi="Arial" w:cs="Arial"/>
          <w:color w:val="000000" w:themeColor="text1"/>
          <w:sz w:val="16"/>
          <w:szCs w:val="16"/>
        </w:rPr>
        <w:t>). Dotée de 4,5 milliards d'euros de capitaux propres au départ (une somme amenée à progresser), elle mettrait à disposition des pays, par un effet de levier, une enveloppe correspondant à 2 % de leur PIB. Soit environ 200 milliards d'euros (dont 45 milliards pour la France) chaque année et ce, jusqu'en 2050.</w:t>
      </w:r>
      <w:r w:rsidRPr="001B59FB">
        <w:rPr>
          <w:rStyle w:val="apple-converted-space"/>
          <w:rFonts w:ascii="Arial" w:hAnsi="Arial" w:cs="Arial"/>
          <w:color w:val="000000" w:themeColor="text1"/>
          <w:sz w:val="16"/>
          <w:szCs w:val="16"/>
        </w:rPr>
        <w:t> </w:t>
      </w:r>
    </w:p>
    <w:p w14:paraId="0EEB4330"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Ces sommes permettraient de financer, en prêts à taux zéro, l'isolation de bâtiments, le développement d'énergies renouvelables, le déploiement de transports propres ou la promotion de l'agroécologie et d'engager ces travaux sur le long terme.</w:t>
      </w:r>
      <w:r w:rsidRPr="001B59FB">
        <w:rPr>
          <w:rStyle w:val="apple-converted-space"/>
          <w:rFonts w:ascii="Arial" w:hAnsi="Arial" w:cs="Arial"/>
          <w:color w:val="000000" w:themeColor="text1"/>
          <w:sz w:val="16"/>
          <w:szCs w:val="16"/>
        </w:rPr>
        <w:t> </w:t>
      </w:r>
    </w:p>
    <w:p w14:paraId="727D541D"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Ensuite, un fonds européen</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biodiversité allouerait, cette fois sous forme de dons, 100 milliards d'euros par an en faveur de la transition écologique en Europe, en Afrique et sur le pourtour méditerranéen. Il serait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financé</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 xml:space="preserve">par un impôt sur les </w:t>
      </w:r>
      <w:r w:rsidRPr="001B59FB">
        <w:rPr>
          <w:rFonts w:ascii="Arial" w:hAnsi="Arial" w:cs="Arial"/>
          <w:color w:val="000000" w:themeColor="text1"/>
          <w:sz w:val="16"/>
          <w:szCs w:val="16"/>
        </w:rPr>
        <w:lastRenderedPageBreak/>
        <w:t>bénéfices des entreprises (autour de 5 %), hors PME et artisans. Son taux, ainsi que les bénéficiaires du fonds, seraient choisis par un Parlement de l'Union pour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la biodiversité, une nouvelle structure démocratique.</w:t>
      </w:r>
      <w:r w:rsidRPr="001B59FB">
        <w:rPr>
          <w:rStyle w:val="apple-converted-space"/>
          <w:rFonts w:ascii="Arial" w:hAnsi="Arial" w:cs="Arial"/>
          <w:color w:val="000000" w:themeColor="text1"/>
          <w:sz w:val="16"/>
          <w:szCs w:val="16"/>
        </w:rPr>
        <w:t> </w:t>
      </w:r>
    </w:p>
    <w:p w14:paraId="4D10C7E8"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Accentuation"/>
          <w:rFonts w:ascii="Arial" w:hAnsi="Arial" w:cs="Arial"/>
          <w:color w:val="000000" w:themeColor="text1"/>
          <w:sz w:val="16"/>
          <w:szCs w:val="16"/>
        </w:rPr>
        <w:t>« L'</w:t>
      </w:r>
      <w:r w:rsidRPr="001B59FB">
        <w:rPr>
          <w:rStyle w:val="stubs"/>
          <w:rFonts w:ascii="Arial" w:hAnsi="Arial" w:cs="Arial"/>
          <w:i/>
          <w:iCs/>
          <w:color w:val="000000" w:themeColor="text1"/>
          <w:sz w:val="16"/>
          <w:szCs w:val="16"/>
        </w:rPr>
        <w:t>UE</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 xml:space="preserve">ne représente que 10 % des émissions de gaz à effet de serre mondiales, mais ce plan est nécessaire car il peut entraîner d'autres </w:t>
      </w:r>
      <w:proofErr w:type="gramStart"/>
      <w:r w:rsidRPr="001B59FB">
        <w:rPr>
          <w:rStyle w:val="Accentuation"/>
          <w:rFonts w:ascii="Arial" w:hAnsi="Arial" w:cs="Arial"/>
          <w:color w:val="000000" w:themeColor="text1"/>
          <w:sz w:val="16"/>
          <w:szCs w:val="16"/>
        </w:rPr>
        <w:t>pays</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avance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Jean </w:t>
      </w:r>
      <w:proofErr w:type="spellStart"/>
      <w:r w:rsidRPr="001B59FB">
        <w:rPr>
          <w:rStyle w:val="stubs"/>
          <w:rFonts w:ascii="Arial" w:hAnsi="Arial" w:cs="Arial"/>
          <w:color w:val="000000" w:themeColor="text1"/>
          <w:sz w:val="16"/>
          <w:szCs w:val="16"/>
        </w:rPr>
        <w:t>Jouzel</w:t>
      </w:r>
      <w:proofErr w:type="spellEnd"/>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L'intérêt, au-delà d'être climatique, est économique : prendre le leadership de la transition écologique. »</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Ces financements permettraient ainsi de créer jusqu'à 900 000 emplois d'ici à 2050 en France,</w:t>
      </w:r>
      <w:r w:rsidRPr="001B59FB">
        <w:rPr>
          <w:rStyle w:val="apple-converted-space"/>
          <w:rFonts w:ascii="Arial" w:hAnsi="Arial" w:cs="Arial"/>
          <w:color w:val="000000" w:themeColor="text1"/>
          <w:sz w:val="16"/>
          <w:szCs w:val="16"/>
        </w:rPr>
        <w:t>  </w:t>
      </w:r>
      <w:hyperlink r:id="rId7" w:tgtFrame="_blank" w:history="1">
        <w:r w:rsidRPr="001B59FB">
          <w:rPr>
            <w:rStyle w:val="Lienhypertexte"/>
            <w:rFonts w:ascii="Arial" w:hAnsi="Arial" w:cs="Arial"/>
            <w:color w:val="000000" w:themeColor="text1"/>
            <w:sz w:val="16"/>
            <w:szCs w:val="16"/>
          </w:rPr>
          <w:t>selon les calculs de l'</w:t>
        </w:r>
        <w:r w:rsidRPr="001B59FB">
          <w:rPr>
            <w:rStyle w:val="stubs"/>
            <w:rFonts w:ascii="Arial" w:hAnsi="Arial" w:cs="Arial"/>
            <w:color w:val="000000" w:themeColor="text1"/>
            <w:sz w:val="16"/>
            <w:szCs w:val="16"/>
            <w:u w:val="single"/>
          </w:rPr>
          <w:t>Agence de l'environnement</w:t>
        </w:r>
        <w:r w:rsidRPr="001B59FB">
          <w:rPr>
            <w:rStyle w:val="apple-converted-space"/>
            <w:rFonts w:ascii="Arial" w:hAnsi="Arial" w:cs="Arial"/>
            <w:color w:val="000000" w:themeColor="text1"/>
            <w:sz w:val="16"/>
            <w:szCs w:val="16"/>
            <w:u w:val="single"/>
          </w:rPr>
          <w:t> </w:t>
        </w:r>
        <w:r w:rsidRPr="001B59FB">
          <w:rPr>
            <w:rStyle w:val="Lienhypertexte"/>
            <w:rFonts w:ascii="Arial" w:hAnsi="Arial" w:cs="Arial"/>
            <w:color w:val="000000" w:themeColor="text1"/>
            <w:sz w:val="16"/>
            <w:szCs w:val="16"/>
          </w:rPr>
          <w:t xml:space="preserve">et de la maîtrise de </w:t>
        </w:r>
        <w:proofErr w:type="gramStart"/>
        <w:r w:rsidRPr="001B59FB">
          <w:rPr>
            <w:rStyle w:val="Lienhypertexte"/>
            <w:rFonts w:ascii="Arial" w:hAnsi="Arial" w:cs="Arial"/>
            <w:color w:val="000000" w:themeColor="text1"/>
            <w:sz w:val="16"/>
            <w:szCs w:val="16"/>
          </w:rPr>
          <w:t>l'énergie</w:t>
        </w:r>
        <w:r w:rsidRPr="001B59FB">
          <w:rPr>
            <w:rStyle w:val="apple-converted-space"/>
            <w:rFonts w:ascii="Arial" w:hAnsi="Arial" w:cs="Arial"/>
            <w:color w:val="000000" w:themeColor="text1"/>
            <w:sz w:val="16"/>
            <w:szCs w:val="16"/>
            <w:u w:val="single"/>
          </w:rPr>
          <w:t> </w:t>
        </w:r>
        <w:proofErr w:type="gramEnd"/>
      </w:hyperlink>
      <w:r w:rsidRPr="001B59FB">
        <w:rPr>
          <w:rFonts w:ascii="Arial" w:hAnsi="Arial" w:cs="Arial"/>
          <w:color w:val="000000" w:themeColor="text1"/>
          <w:sz w:val="16"/>
          <w:szCs w:val="16"/>
        </w:rPr>
        <w:t>, et, par extrapolation, près de 6 millions dans l'</w:t>
      </w:r>
      <w:r w:rsidRPr="001B59FB">
        <w:rPr>
          <w:rStyle w:val="stubs"/>
          <w:rFonts w:ascii="Arial" w:hAnsi="Arial" w:cs="Arial"/>
          <w:color w:val="000000" w:themeColor="text1"/>
          <w:sz w:val="16"/>
          <w:szCs w:val="16"/>
        </w:rPr>
        <w:t>Union européenne</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p>
    <w:p w14:paraId="17D1F45D" w14:textId="77777777" w:rsidR="00F26816" w:rsidRPr="001B59FB" w:rsidRDefault="00F26816" w:rsidP="00F26816">
      <w:pPr>
        <w:pStyle w:val="NormalWeb"/>
        <w:spacing w:line="270" w:lineRule="atLeast"/>
        <w:jc w:val="both"/>
        <w:rPr>
          <w:rFonts w:ascii="Arial" w:hAnsi="Arial" w:cs="Arial"/>
          <w:b/>
          <w:color w:val="000000" w:themeColor="text1"/>
          <w:sz w:val="16"/>
          <w:szCs w:val="16"/>
        </w:rPr>
      </w:pPr>
      <w:r w:rsidRPr="001B59FB">
        <w:rPr>
          <w:rFonts w:ascii="Arial" w:hAnsi="Arial" w:cs="Arial"/>
          <w:b/>
          <w:color w:val="000000" w:themeColor="text1"/>
          <w:sz w:val="16"/>
          <w:szCs w:val="16"/>
        </w:rPr>
        <w:t>Points qui fâchent</w:t>
      </w:r>
      <w:r w:rsidRPr="001B59FB">
        <w:rPr>
          <w:rStyle w:val="apple-converted-space"/>
          <w:rFonts w:ascii="Arial" w:hAnsi="Arial" w:cs="Arial"/>
          <w:b/>
          <w:color w:val="000000" w:themeColor="text1"/>
          <w:sz w:val="16"/>
          <w:szCs w:val="16"/>
        </w:rPr>
        <w:t> </w:t>
      </w:r>
    </w:p>
    <w:p w14:paraId="6C984888"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Accentuation"/>
          <w:rFonts w:ascii="Arial" w:hAnsi="Arial" w:cs="Arial"/>
          <w:color w:val="000000" w:themeColor="text1"/>
          <w:sz w:val="16"/>
          <w:szCs w:val="16"/>
        </w:rPr>
        <w:t>« Avoir une nouvelle enveloppe financière pour les projets verts est nécessaire mais pas suffisant : il faut également des signaux économiques</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réglementations, incitations fiscales, prix du carbone</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pour réorienter les autres investissements qui continuent d'aller dans les projets polluants »</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 indique Hadrien Hainaut, chargé du</w:t>
      </w:r>
      <w:r w:rsidRPr="001B59FB">
        <w:rPr>
          <w:rStyle w:val="apple-converted-space"/>
          <w:rFonts w:ascii="Arial" w:hAnsi="Arial" w:cs="Arial"/>
          <w:color w:val="000000" w:themeColor="text1"/>
          <w:sz w:val="16"/>
          <w:szCs w:val="16"/>
        </w:rPr>
        <w:t>  </w:t>
      </w:r>
      <w:hyperlink r:id="rId8" w:tgtFrame="_blank" w:history="1">
        <w:r w:rsidRPr="001B59FB">
          <w:rPr>
            <w:rStyle w:val="Lienhypertexte"/>
            <w:rFonts w:ascii="Arial" w:hAnsi="Arial" w:cs="Arial"/>
            <w:color w:val="000000" w:themeColor="text1"/>
            <w:sz w:val="16"/>
            <w:szCs w:val="16"/>
          </w:rPr>
          <w:t>Panorama des financements</w:t>
        </w:r>
        <w:r w:rsidRPr="001B59FB">
          <w:rPr>
            <w:rStyle w:val="apple-converted-space"/>
            <w:rFonts w:ascii="Arial" w:hAnsi="Arial" w:cs="Arial"/>
            <w:color w:val="000000" w:themeColor="text1"/>
            <w:sz w:val="16"/>
            <w:szCs w:val="16"/>
            <w:u w:val="single"/>
          </w:rPr>
          <w:t> </w:t>
        </w:r>
        <w:r w:rsidRPr="001B59FB">
          <w:rPr>
            <w:rStyle w:val="Lienhypertexte"/>
            <w:rFonts w:ascii="Arial" w:hAnsi="Arial" w:cs="Arial"/>
            <w:color w:val="000000" w:themeColor="text1"/>
            <w:sz w:val="16"/>
            <w:szCs w:val="16"/>
          </w:rPr>
          <w:t>climat</w:t>
        </w:r>
        <w:r w:rsidRPr="001B59FB">
          <w:rPr>
            <w:rStyle w:val="apple-converted-space"/>
            <w:rFonts w:ascii="Arial" w:hAnsi="Arial" w:cs="Arial"/>
            <w:color w:val="000000" w:themeColor="text1"/>
            <w:sz w:val="16"/>
            <w:szCs w:val="16"/>
            <w:u w:val="single"/>
          </w:rPr>
          <w:t> </w:t>
        </w:r>
      </w:hyperlink>
      <w:r w:rsidRPr="001B59FB">
        <w:rPr>
          <w:rFonts w:ascii="Arial" w:hAnsi="Arial" w:cs="Arial"/>
          <w:color w:val="000000" w:themeColor="text1"/>
          <w:sz w:val="16"/>
          <w:szCs w:val="16"/>
        </w:rPr>
        <w:t xml:space="preserve">à l'Institute for </w:t>
      </w:r>
      <w:proofErr w:type="spellStart"/>
      <w:r w:rsidRPr="001B59FB">
        <w:rPr>
          <w:rFonts w:ascii="Arial" w:hAnsi="Arial" w:cs="Arial"/>
          <w:color w:val="000000" w:themeColor="text1"/>
          <w:sz w:val="16"/>
          <w:szCs w:val="16"/>
        </w:rPr>
        <w:t>Climate</w:t>
      </w:r>
      <w:proofErr w:type="spellEnd"/>
      <w:r w:rsidRPr="001B59FB">
        <w:rPr>
          <w:rFonts w:ascii="Arial" w:hAnsi="Arial" w:cs="Arial"/>
          <w:color w:val="000000" w:themeColor="text1"/>
          <w:sz w:val="16"/>
          <w:szCs w:val="16"/>
        </w:rPr>
        <w:t xml:space="preserve"> </w:t>
      </w:r>
      <w:proofErr w:type="spellStart"/>
      <w:r w:rsidRPr="001B59FB">
        <w:rPr>
          <w:rFonts w:ascii="Arial" w:hAnsi="Arial" w:cs="Arial"/>
          <w:color w:val="000000" w:themeColor="text1"/>
          <w:sz w:val="16"/>
          <w:szCs w:val="16"/>
        </w:rPr>
        <w:t>Economics</w:t>
      </w:r>
      <w:proofErr w:type="spellEnd"/>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p>
    <w:p w14:paraId="292384D1"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Fin novembre 2018,</w:t>
      </w:r>
      <w:r w:rsidRPr="001B59FB">
        <w:rPr>
          <w:rStyle w:val="apple-converted-space"/>
          <w:rFonts w:ascii="Arial" w:hAnsi="Arial" w:cs="Arial"/>
          <w:color w:val="000000" w:themeColor="text1"/>
          <w:sz w:val="16"/>
          <w:szCs w:val="16"/>
        </w:rPr>
        <w:t>  </w:t>
      </w:r>
      <w:hyperlink r:id="rId9" w:tgtFrame="_blank" w:history="1">
        <w:r w:rsidRPr="001B59FB">
          <w:rPr>
            <w:rStyle w:val="Lienhypertexte"/>
            <w:rFonts w:ascii="Arial" w:hAnsi="Arial" w:cs="Arial"/>
            <w:color w:val="000000" w:themeColor="text1"/>
            <w:sz w:val="16"/>
            <w:szCs w:val="16"/>
          </w:rPr>
          <w:t>deux rapports des ONG Oxfam et Les Amis de la Terre</w:t>
        </w:r>
        <w:r w:rsidRPr="001B59FB">
          <w:rPr>
            <w:rStyle w:val="apple-converted-space"/>
            <w:rFonts w:ascii="Arial" w:hAnsi="Arial" w:cs="Arial"/>
            <w:color w:val="000000" w:themeColor="text1"/>
            <w:sz w:val="16"/>
            <w:szCs w:val="16"/>
            <w:u w:val="single"/>
          </w:rPr>
          <w:t> </w:t>
        </w:r>
      </w:hyperlink>
      <w:r w:rsidRPr="001B59FB">
        <w:rPr>
          <w:rFonts w:ascii="Arial" w:hAnsi="Arial" w:cs="Arial"/>
          <w:color w:val="000000" w:themeColor="text1"/>
          <w:sz w:val="16"/>
          <w:szCs w:val="16"/>
        </w:rPr>
        <w:t>montraient que les banques françaises soutiennent toujours massivement les énergies fossiles, au détriment des renouvelables. Au niveau européen, la</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BEI</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a atteint 30 % de financements verts en 2018, mais elle continue également de financer le pétrole, le gaz et le charbon (11,8 milliards de prêts entre 2013 et 2017,</w:t>
      </w:r>
      <w:r w:rsidRPr="001B59FB">
        <w:rPr>
          <w:rStyle w:val="apple-converted-space"/>
          <w:rFonts w:ascii="Arial" w:hAnsi="Arial" w:cs="Arial"/>
          <w:color w:val="000000" w:themeColor="text1"/>
          <w:sz w:val="16"/>
          <w:szCs w:val="16"/>
        </w:rPr>
        <w:t>  </w:t>
      </w:r>
      <w:hyperlink r:id="rId10" w:anchor="fossils" w:tgtFrame="_blank" w:history="1">
        <w:r w:rsidRPr="001B59FB">
          <w:rPr>
            <w:rStyle w:val="Lienhypertexte"/>
            <w:rFonts w:ascii="Arial" w:hAnsi="Arial" w:cs="Arial"/>
            <w:color w:val="000000" w:themeColor="text1"/>
            <w:sz w:val="16"/>
            <w:szCs w:val="16"/>
          </w:rPr>
          <w:t xml:space="preserve">selon l'ONG </w:t>
        </w:r>
        <w:proofErr w:type="spellStart"/>
        <w:proofErr w:type="gramStart"/>
        <w:r w:rsidRPr="001B59FB">
          <w:rPr>
            <w:rStyle w:val="Lienhypertexte"/>
            <w:rFonts w:ascii="Arial" w:hAnsi="Arial" w:cs="Arial"/>
            <w:color w:val="000000" w:themeColor="text1"/>
            <w:sz w:val="16"/>
            <w:szCs w:val="16"/>
          </w:rPr>
          <w:t>Bankwatch</w:t>
        </w:r>
        <w:proofErr w:type="spellEnd"/>
        <w:r w:rsidRPr="001B59FB">
          <w:rPr>
            <w:rStyle w:val="apple-converted-space"/>
            <w:rFonts w:ascii="Arial" w:hAnsi="Arial" w:cs="Arial"/>
            <w:color w:val="000000" w:themeColor="text1"/>
            <w:sz w:val="16"/>
            <w:szCs w:val="16"/>
            <w:u w:val="single"/>
          </w:rPr>
          <w:t> </w:t>
        </w:r>
        <w:proofErr w:type="gramEnd"/>
      </w:hyperlink>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p>
    <w:p w14:paraId="52AAFFB2"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C'est là que réside la</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principale faiblesse »</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du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finance-climat, selon Lucie Pinson, référente de la campagne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privée des Amis de la Terre - qui le soutient malgré tout.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Il refuse d'aborder les points qui fâchent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l'indispensable arrêt des financements aux énergies fossiles, avec les pertes d'emplois ou de clients que cela implique</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et contribue à la tendance dangereuse à se consacrer uniquement à ce qui est plus consensuel</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xml:space="preserve">le financement des solutions où il n'y a que des gagnants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développe l'experte.</w:t>
      </w:r>
      <w:r w:rsidRPr="001B59FB">
        <w:rPr>
          <w:rStyle w:val="apple-converted-space"/>
          <w:rFonts w:ascii="Arial" w:hAnsi="Arial" w:cs="Arial"/>
          <w:color w:val="000000" w:themeColor="text1"/>
          <w:sz w:val="16"/>
          <w:szCs w:val="16"/>
        </w:rPr>
        <w:t> </w:t>
      </w:r>
    </w:p>
    <w:p w14:paraId="05202B3B"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Accentuation"/>
          <w:rFonts w:ascii="Arial" w:hAnsi="Arial" w:cs="Arial"/>
          <w:color w:val="000000" w:themeColor="text1"/>
          <w:sz w:val="16"/>
          <w:szCs w:val="16"/>
        </w:rPr>
        <w:t xml:space="preserve">« Le projet ne prétend pas tout régler et sera encore amendé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plaide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 xml:space="preserve">Pierre </w:t>
      </w:r>
      <w:proofErr w:type="spellStart"/>
      <w:r w:rsidRPr="001B59FB">
        <w:rPr>
          <w:rStyle w:val="stubs"/>
          <w:rFonts w:ascii="Arial" w:hAnsi="Arial" w:cs="Arial"/>
          <w:color w:val="000000" w:themeColor="text1"/>
          <w:sz w:val="16"/>
          <w:szCs w:val="16"/>
        </w:rPr>
        <w:t>Larrouturou</w:t>
      </w:r>
      <w:proofErr w:type="spellEnd"/>
      <w:r w:rsidRPr="001B59FB">
        <w:rPr>
          <w:rFonts w:ascii="Arial" w:hAnsi="Arial" w:cs="Arial"/>
          <w:color w:val="000000" w:themeColor="text1"/>
          <w:sz w:val="16"/>
          <w:szCs w:val="16"/>
        </w:rPr>
        <w:t>. Il espère voir le dossier au menu du sommet européen consacré à l'avenir de l'Europe le 21 et le 22 mars en vue d'une adoption en 2020.</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xml:space="preserve">« Il n'y a pas forcément besoin d'un consensus : quelques Etats volontaires peuvent s'associer et mettre en </w:t>
      </w:r>
      <w:proofErr w:type="spellStart"/>
      <w:r w:rsidRPr="001B59FB">
        <w:rPr>
          <w:rStyle w:val="Accentuation"/>
          <w:rFonts w:ascii="Arial" w:hAnsi="Arial" w:cs="Arial"/>
          <w:color w:val="000000" w:themeColor="text1"/>
          <w:sz w:val="16"/>
          <w:szCs w:val="16"/>
        </w:rPr>
        <w:t>oeuvre</w:t>
      </w:r>
      <w:proofErr w:type="spellEnd"/>
      <w:r w:rsidRPr="001B59FB">
        <w:rPr>
          <w:rStyle w:val="Accentuation"/>
          <w:rFonts w:ascii="Arial" w:hAnsi="Arial" w:cs="Arial"/>
          <w:color w:val="000000" w:themeColor="text1"/>
          <w:sz w:val="16"/>
          <w:szCs w:val="16"/>
        </w:rPr>
        <w:t xml:space="preserve"> notre projet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explique l'économiste, rappelant que le traité créant l'espace Schengen, en 1985, n'a été ratifié que par cinq pays à son origine, avant d'en compter 26 aujourd'hui. Dans ce cas, plutôt que d'un traité,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finance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prendrait la forme juridique d'un accord intergouvernemental, qui devrait ensuite être ratifié par les Etats.</w:t>
      </w:r>
      <w:r w:rsidRPr="001B59FB">
        <w:rPr>
          <w:rStyle w:val="apple-converted-space"/>
          <w:rFonts w:ascii="Arial" w:hAnsi="Arial" w:cs="Arial"/>
          <w:color w:val="000000" w:themeColor="text1"/>
          <w:sz w:val="16"/>
          <w:szCs w:val="16"/>
        </w:rPr>
        <w:t> </w:t>
      </w:r>
    </w:p>
    <w:p w14:paraId="3E272890"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Fonts w:ascii="Arial" w:hAnsi="Arial" w:cs="Arial"/>
          <w:color w:val="000000" w:themeColor="text1"/>
          <w:sz w:val="16"/>
          <w:szCs w:val="16"/>
        </w:rPr>
        <w:t>Reste la question de la volonté politique pour porter ce projet.</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xml:space="preserve">« Cet accord pourrait mettre du temps à voir le jour tant les dirigeants restent réticents sur les questions de fiscalité, et notamment l'impôt sur les bénéfices des sociétés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juge Régis Vabres, professeur de droit à l'</w:t>
      </w:r>
      <w:r w:rsidRPr="001B59FB">
        <w:rPr>
          <w:rStyle w:val="stubs"/>
          <w:rFonts w:ascii="Arial" w:hAnsi="Arial" w:cs="Arial"/>
          <w:color w:val="000000" w:themeColor="text1"/>
          <w:sz w:val="16"/>
          <w:szCs w:val="16"/>
        </w:rPr>
        <w:t>université de Bourgogne</w:t>
      </w:r>
      <w:r w:rsidRPr="001B59FB">
        <w:rPr>
          <w:rFonts w:ascii="Arial" w:hAnsi="Arial" w:cs="Arial"/>
          <w:color w:val="000000" w:themeColor="text1"/>
          <w:sz w:val="16"/>
          <w:szCs w:val="16"/>
        </w:rPr>
        <w:t>, spécialiste des questions financières et fiscales. Il en veut pour preuve la taxe sur les transactions financières, un mécanisme de coopération renforcée entre huit Etats européens qui reste au point mort. Ou le moratoire sur la hausse de la taxe carbone en France en raison du mouvement des « gilets jaunes ».</w:t>
      </w:r>
      <w:r w:rsidRPr="001B59FB">
        <w:rPr>
          <w:rStyle w:val="apple-converted-space"/>
          <w:rFonts w:ascii="Arial" w:hAnsi="Arial" w:cs="Arial"/>
          <w:color w:val="000000" w:themeColor="text1"/>
          <w:sz w:val="16"/>
          <w:szCs w:val="16"/>
        </w:rPr>
        <w:t> </w:t>
      </w:r>
    </w:p>
    <w:p w14:paraId="7F4BE3A4"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Accentuation"/>
          <w:rFonts w:ascii="Arial" w:hAnsi="Arial" w:cs="Arial"/>
          <w:color w:val="000000" w:themeColor="text1"/>
          <w:sz w:val="16"/>
          <w:szCs w:val="16"/>
        </w:rPr>
        <w:t>« La création d'une filiale sur le</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climat</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 xml:space="preserve">n'est pas à l'ordre du jour, mais nous sommes ouverts à toutes les idées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indique-t-on du côté de la</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BEI</w:t>
      </w:r>
      <w:r w:rsidRPr="001B59FB">
        <w:rPr>
          <w:rFonts w:ascii="Arial" w:hAnsi="Arial" w:cs="Arial"/>
          <w:color w:val="000000" w:themeColor="text1"/>
          <w:sz w:val="16"/>
          <w:szCs w:val="16"/>
        </w:rPr>
        <w:t>. Interrogé sur son soutien au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lors d'une</w:t>
      </w:r>
      <w:r w:rsidRPr="001B59FB">
        <w:rPr>
          <w:rStyle w:val="apple-converted-space"/>
          <w:rFonts w:ascii="Arial" w:hAnsi="Arial" w:cs="Arial"/>
          <w:color w:val="000000" w:themeColor="text1"/>
          <w:sz w:val="16"/>
          <w:szCs w:val="16"/>
        </w:rPr>
        <w:t>  </w:t>
      </w:r>
      <w:hyperlink r:id="rId11" w:tgtFrame="_blank" w:history="1">
        <w:r w:rsidRPr="001B59FB">
          <w:rPr>
            <w:rStyle w:val="Lienhypertexte"/>
            <w:rFonts w:ascii="Arial" w:hAnsi="Arial" w:cs="Arial"/>
            <w:color w:val="000000" w:themeColor="text1"/>
            <w:sz w:val="16"/>
            <w:szCs w:val="16"/>
          </w:rPr>
          <w:t>audition devant la commission du développement durable de l'</w:t>
        </w:r>
        <w:r w:rsidRPr="001B59FB">
          <w:rPr>
            <w:rStyle w:val="stubs"/>
            <w:rFonts w:ascii="Arial" w:hAnsi="Arial" w:cs="Arial"/>
            <w:color w:val="000000" w:themeColor="text1"/>
            <w:sz w:val="16"/>
            <w:szCs w:val="16"/>
            <w:u w:val="single"/>
          </w:rPr>
          <w:t xml:space="preserve">Assemblée </w:t>
        </w:r>
        <w:proofErr w:type="gramStart"/>
        <w:r w:rsidRPr="001B59FB">
          <w:rPr>
            <w:rStyle w:val="stubs"/>
            <w:rFonts w:ascii="Arial" w:hAnsi="Arial" w:cs="Arial"/>
            <w:color w:val="000000" w:themeColor="text1"/>
            <w:sz w:val="16"/>
            <w:szCs w:val="16"/>
            <w:u w:val="single"/>
          </w:rPr>
          <w:t>nationale</w:t>
        </w:r>
        <w:r w:rsidRPr="001B59FB">
          <w:rPr>
            <w:rStyle w:val="apple-converted-space"/>
            <w:rFonts w:ascii="Arial" w:hAnsi="Arial" w:cs="Arial"/>
            <w:color w:val="000000" w:themeColor="text1"/>
            <w:sz w:val="16"/>
            <w:szCs w:val="16"/>
            <w:u w:val="single"/>
          </w:rPr>
          <w:t> </w:t>
        </w:r>
        <w:proofErr w:type="gramEnd"/>
      </w:hyperlink>
      <w:r w:rsidRPr="001B59FB">
        <w:rPr>
          <w:rFonts w:ascii="Arial" w:hAnsi="Arial" w:cs="Arial"/>
          <w:color w:val="000000" w:themeColor="text1"/>
          <w:sz w:val="16"/>
          <w:szCs w:val="16"/>
        </w:rPr>
        <w:t xml:space="preserve">, Miguel Arias </w:t>
      </w:r>
      <w:proofErr w:type="spellStart"/>
      <w:r w:rsidRPr="001B59FB">
        <w:rPr>
          <w:rFonts w:ascii="Arial" w:hAnsi="Arial" w:cs="Arial"/>
          <w:color w:val="000000" w:themeColor="text1"/>
          <w:sz w:val="16"/>
          <w:szCs w:val="16"/>
        </w:rPr>
        <w:t>Cañete</w:t>
      </w:r>
      <w:proofErr w:type="spellEnd"/>
      <w:r w:rsidRPr="001B59FB">
        <w:rPr>
          <w:rFonts w:ascii="Arial" w:hAnsi="Arial" w:cs="Arial"/>
          <w:color w:val="000000" w:themeColor="text1"/>
          <w:sz w:val="16"/>
          <w:szCs w:val="16"/>
        </w:rPr>
        <w:t>, le commissaire européen pour le</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climat</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et l'énergie, a botté en touche.</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xml:space="preserve">« Ce n'est pas gagné au niveau européen </w:t>
      </w:r>
      <w:proofErr w:type="gramStart"/>
      <w:r w:rsidRPr="001B59FB">
        <w:rPr>
          <w:rStyle w:val="Accentuation"/>
          <w:rFonts w:ascii="Arial" w:hAnsi="Arial" w:cs="Arial"/>
          <w:color w:val="000000" w:themeColor="text1"/>
          <w:sz w:val="16"/>
          <w:szCs w:val="16"/>
        </w:rPr>
        <w:t>»</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w:t>
      </w:r>
      <w:proofErr w:type="gramEnd"/>
      <w:r w:rsidRPr="001B59FB">
        <w:rPr>
          <w:rFonts w:ascii="Arial" w:hAnsi="Arial" w:cs="Arial"/>
          <w:color w:val="000000" w:themeColor="text1"/>
          <w:sz w:val="16"/>
          <w:szCs w:val="16"/>
        </w:rPr>
        <w:t xml:space="preserve"> confie Barbara </w:t>
      </w:r>
      <w:proofErr w:type="spellStart"/>
      <w:r w:rsidRPr="001B59FB">
        <w:rPr>
          <w:rFonts w:ascii="Arial" w:hAnsi="Arial" w:cs="Arial"/>
          <w:color w:val="000000" w:themeColor="text1"/>
          <w:sz w:val="16"/>
          <w:szCs w:val="16"/>
        </w:rPr>
        <w:t>Pompili</w:t>
      </w:r>
      <w:proofErr w:type="spellEnd"/>
      <w:r w:rsidRPr="001B59FB">
        <w:rPr>
          <w:rFonts w:ascii="Arial" w:hAnsi="Arial" w:cs="Arial"/>
          <w:color w:val="000000" w:themeColor="text1"/>
          <w:sz w:val="16"/>
          <w:szCs w:val="16"/>
        </w:rPr>
        <w:t>, députée LRM, qui voit dans ce projet un</w:t>
      </w:r>
      <w:r w:rsidRPr="001B59FB">
        <w:rPr>
          <w:rStyle w:val="apple-converted-space"/>
          <w:rFonts w:ascii="Arial" w:hAnsi="Arial" w:cs="Arial"/>
          <w:color w:val="000000" w:themeColor="text1"/>
          <w:sz w:val="16"/>
          <w:szCs w:val="16"/>
        </w:rPr>
        <w:t>  </w:t>
      </w:r>
      <w:r w:rsidRPr="001B59FB">
        <w:rPr>
          <w:rStyle w:val="Accentuation"/>
          <w:rFonts w:ascii="Arial" w:hAnsi="Arial" w:cs="Arial"/>
          <w:color w:val="000000" w:themeColor="text1"/>
          <w:sz w:val="16"/>
          <w:szCs w:val="16"/>
        </w:rPr>
        <w:t>« signal fort montrant que le</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climat</w:t>
      </w:r>
      <w:r w:rsidRPr="001B59FB">
        <w:rPr>
          <w:rStyle w:val="apple-converted-space"/>
          <w:rFonts w:ascii="Arial" w:hAnsi="Arial" w:cs="Arial"/>
          <w:i/>
          <w:iCs/>
          <w:color w:val="000000" w:themeColor="text1"/>
          <w:sz w:val="16"/>
          <w:szCs w:val="16"/>
        </w:rPr>
        <w:t> </w:t>
      </w:r>
      <w:r w:rsidRPr="001B59FB">
        <w:rPr>
          <w:rStyle w:val="Accentuation"/>
          <w:rFonts w:ascii="Arial" w:hAnsi="Arial" w:cs="Arial"/>
          <w:color w:val="000000" w:themeColor="text1"/>
          <w:sz w:val="16"/>
          <w:szCs w:val="16"/>
        </w:rPr>
        <w:t>est une priorité de nos politiques publiques ».</w:t>
      </w:r>
      <w:r w:rsidRPr="001B59FB">
        <w:rPr>
          <w:rStyle w:val="apple-converted-space"/>
          <w:rFonts w:ascii="Arial" w:hAnsi="Arial" w:cs="Arial"/>
          <w:i/>
          <w:iCs/>
          <w:color w:val="000000" w:themeColor="text1"/>
          <w:sz w:val="16"/>
          <w:szCs w:val="16"/>
        </w:rPr>
        <w:t>  </w:t>
      </w:r>
      <w:r w:rsidRPr="001B59FB">
        <w:rPr>
          <w:rFonts w:ascii="Arial" w:hAnsi="Arial" w:cs="Arial"/>
          <w:color w:val="000000" w:themeColor="text1"/>
          <w:sz w:val="16"/>
          <w:szCs w:val="16"/>
        </w:rPr>
        <w:t>Le président français Emmanuel Macron et la chancelière allemande</w:t>
      </w:r>
      <w:r w:rsidRPr="001B59FB">
        <w:rPr>
          <w:rStyle w:val="apple-converted-space"/>
          <w:rFonts w:ascii="Arial" w:hAnsi="Arial" w:cs="Arial"/>
          <w:color w:val="000000" w:themeColor="text1"/>
          <w:sz w:val="16"/>
          <w:szCs w:val="16"/>
        </w:rPr>
        <w:t> </w:t>
      </w:r>
      <w:r w:rsidRPr="001B59FB">
        <w:rPr>
          <w:rStyle w:val="stubs"/>
          <w:rFonts w:ascii="Arial" w:hAnsi="Arial" w:cs="Arial"/>
          <w:color w:val="000000" w:themeColor="text1"/>
          <w:sz w:val="16"/>
          <w:szCs w:val="16"/>
        </w:rPr>
        <w:t>Angela Merkel</w:t>
      </w:r>
      <w:r w:rsidRPr="001B59FB">
        <w:rPr>
          <w:rFonts w:ascii="Arial" w:hAnsi="Arial" w:cs="Arial"/>
          <w:color w:val="000000" w:themeColor="text1"/>
          <w:sz w:val="16"/>
          <w:szCs w:val="16"/>
        </w:rPr>
        <w:t>, interpellés par les promoteurs du</w:t>
      </w:r>
      <w:r w:rsidRPr="001B59FB">
        <w:rPr>
          <w:rStyle w:val="apple-converted-space"/>
          <w:rFonts w:ascii="Arial" w:hAnsi="Arial" w:cs="Arial"/>
          <w:color w:val="000000" w:themeColor="text1"/>
          <w:sz w:val="16"/>
          <w:szCs w:val="16"/>
        </w:rPr>
        <w:t> </w:t>
      </w:r>
      <w:r w:rsidRPr="001B59FB">
        <w:rPr>
          <w:rFonts w:ascii="Arial" w:hAnsi="Arial" w:cs="Arial"/>
          <w:color w:val="000000" w:themeColor="text1"/>
          <w:sz w:val="16"/>
          <w:szCs w:val="16"/>
        </w:rPr>
        <w:t>pacte, ne se sont pas encore prononcés sur le sujet.</w:t>
      </w:r>
      <w:r w:rsidRPr="001B59FB">
        <w:rPr>
          <w:rStyle w:val="apple-converted-space"/>
          <w:rFonts w:ascii="Arial" w:hAnsi="Arial" w:cs="Arial"/>
          <w:color w:val="000000" w:themeColor="text1"/>
          <w:sz w:val="16"/>
          <w:szCs w:val="16"/>
        </w:rPr>
        <w:t> </w:t>
      </w:r>
    </w:p>
    <w:p w14:paraId="1D6907C9" w14:textId="77777777" w:rsidR="00F26816" w:rsidRPr="001B59FB" w:rsidRDefault="00F26816" w:rsidP="00F26816">
      <w:pPr>
        <w:pStyle w:val="NormalWeb"/>
        <w:spacing w:line="270" w:lineRule="atLeast"/>
        <w:jc w:val="both"/>
        <w:rPr>
          <w:rFonts w:ascii="Arial" w:hAnsi="Arial" w:cs="Arial"/>
          <w:color w:val="000000" w:themeColor="text1"/>
          <w:sz w:val="16"/>
          <w:szCs w:val="16"/>
        </w:rPr>
      </w:pPr>
      <w:r w:rsidRPr="001B59FB">
        <w:rPr>
          <w:rStyle w:val="stubs"/>
          <w:rFonts w:ascii="Arial" w:hAnsi="Arial" w:cs="Arial"/>
          <w:color w:val="000000" w:themeColor="text1"/>
          <w:sz w:val="16"/>
          <w:szCs w:val="16"/>
        </w:rPr>
        <w:t xml:space="preserve">Audrey </w:t>
      </w:r>
      <w:proofErr w:type="spellStart"/>
      <w:r w:rsidRPr="001B59FB">
        <w:rPr>
          <w:rStyle w:val="stubs"/>
          <w:rFonts w:ascii="Arial" w:hAnsi="Arial" w:cs="Arial"/>
          <w:color w:val="000000" w:themeColor="text1"/>
          <w:sz w:val="16"/>
          <w:szCs w:val="16"/>
        </w:rPr>
        <w:t>Garric</w:t>
      </w:r>
      <w:proofErr w:type="spellEnd"/>
    </w:p>
    <w:p w14:paraId="615C7193" w14:textId="77777777" w:rsidR="00F26816" w:rsidRPr="001B59FB" w:rsidRDefault="001B59FB" w:rsidP="00F26816">
      <w:pPr>
        <w:spacing w:line="270" w:lineRule="atLeast"/>
        <w:rPr>
          <w:rFonts w:ascii="Arial" w:eastAsia="Times New Roman" w:hAnsi="Arial" w:cs="Arial"/>
          <w:color w:val="333333"/>
          <w:sz w:val="16"/>
          <w:szCs w:val="16"/>
        </w:rPr>
      </w:pPr>
      <w:hyperlink r:id="rId12" w:tgtFrame="_blank" w:history="1">
        <w:r w:rsidR="00F26816" w:rsidRPr="001B59FB">
          <w:rPr>
            <w:rFonts w:ascii="Arial" w:eastAsia="Times New Roman" w:hAnsi="Arial" w:cs="Arial"/>
            <w:color w:val="003366"/>
            <w:sz w:val="16"/>
            <w:szCs w:val="16"/>
            <w:u w:val="single"/>
          </w:rPr>
          <w:br/>
        </w:r>
      </w:hyperlink>
    </w:p>
    <w:p w14:paraId="3594C0E0" w14:textId="3FC9D699" w:rsidR="005A65F8" w:rsidRPr="001B59FB" w:rsidRDefault="005A65F8" w:rsidP="00F26816">
      <w:pPr>
        <w:rPr>
          <w:sz w:val="16"/>
          <w:szCs w:val="16"/>
        </w:rPr>
      </w:pPr>
    </w:p>
    <w:sectPr w:rsidR="005A65F8" w:rsidRPr="001B59FB" w:rsidSect="00962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F8"/>
    <w:rsid w:val="001B59FB"/>
    <w:rsid w:val="003A2A45"/>
    <w:rsid w:val="00401F79"/>
    <w:rsid w:val="00425A49"/>
    <w:rsid w:val="00453200"/>
    <w:rsid w:val="0049039F"/>
    <w:rsid w:val="004A7B79"/>
    <w:rsid w:val="005A65F8"/>
    <w:rsid w:val="006E0B4E"/>
    <w:rsid w:val="00703DD7"/>
    <w:rsid w:val="00820247"/>
    <w:rsid w:val="00962DCC"/>
    <w:rsid w:val="00A64AA9"/>
    <w:rsid w:val="00A935F3"/>
    <w:rsid w:val="00AE7AC4"/>
    <w:rsid w:val="00BC67EA"/>
    <w:rsid w:val="00BE2109"/>
    <w:rsid w:val="00C14DD7"/>
    <w:rsid w:val="00E41625"/>
    <w:rsid w:val="00E56BEE"/>
    <w:rsid w:val="00EE44B1"/>
    <w:rsid w:val="00F26816"/>
    <w:rsid w:val="00F70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A65F8"/>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A65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65F8"/>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5A65F8"/>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5A65F8"/>
  </w:style>
  <w:style w:type="character" w:styleId="Accentuation">
    <w:name w:val="Emphasis"/>
    <w:basedOn w:val="Policepardfaut"/>
    <w:uiPriority w:val="20"/>
    <w:qFormat/>
    <w:rsid w:val="005A65F8"/>
    <w:rPr>
      <w:i/>
      <w:iCs/>
    </w:rPr>
  </w:style>
  <w:style w:type="character" w:styleId="Lienhypertexte">
    <w:name w:val="Hyperlink"/>
    <w:basedOn w:val="Policepardfaut"/>
    <w:uiPriority w:val="99"/>
    <w:semiHidden/>
    <w:unhideWhenUsed/>
    <w:rsid w:val="005A65F8"/>
    <w:rPr>
      <w:color w:val="0000FF"/>
      <w:u w:val="single"/>
    </w:rPr>
  </w:style>
  <w:style w:type="character" w:customStyle="1" w:styleId="Titre2Car">
    <w:name w:val="Titre 2 Car"/>
    <w:basedOn w:val="Policepardfaut"/>
    <w:link w:val="Titre2"/>
    <w:uiPriority w:val="9"/>
    <w:semiHidden/>
    <w:rsid w:val="005A65F8"/>
    <w:rPr>
      <w:rFonts w:asciiTheme="majorHAnsi" w:eastAsiaTheme="majorEastAsia" w:hAnsiTheme="majorHAnsi" w:cstheme="majorBidi"/>
      <w:color w:val="2F5496" w:themeColor="accent1" w:themeShade="BF"/>
      <w:sz w:val="26"/>
      <w:szCs w:val="26"/>
    </w:rPr>
  </w:style>
  <w:style w:type="paragraph" w:customStyle="1" w:styleId="titrearticlevisu">
    <w:name w:val="titrearticlevisu"/>
    <w:basedOn w:val="Normal"/>
    <w:rsid w:val="00F26816"/>
    <w:pPr>
      <w:spacing w:before="100" w:beforeAutospacing="1" w:after="100" w:afterAutospacing="1"/>
    </w:pPr>
    <w:rPr>
      <w:rFonts w:ascii="Times New Roman" w:hAnsi="Times New Roman" w:cs="Times New Roman"/>
      <w:lang w:eastAsia="fr-FR"/>
    </w:rPr>
  </w:style>
  <w:style w:type="character" w:customStyle="1" w:styleId="stubs">
    <w:name w:val="stubs"/>
    <w:basedOn w:val="Policepardfaut"/>
    <w:rsid w:val="00F26816"/>
  </w:style>
  <w:style w:type="paragraph" w:styleId="Textedebulles">
    <w:name w:val="Balloon Text"/>
    <w:basedOn w:val="Normal"/>
    <w:link w:val="TextedebullesCar"/>
    <w:uiPriority w:val="99"/>
    <w:semiHidden/>
    <w:unhideWhenUsed/>
    <w:rsid w:val="001B59FB"/>
    <w:rPr>
      <w:rFonts w:ascii="Tahoma" w:hAnsi="Tahoma" w:cs="Tahoma"/>
      <w:sz w:val="16"/>
      <w:szCs w:val="16"/>
    </w:rPr>
  </w:style>
  <w:style w:type="character" w:customStyle="1" w:styleId="TextedebullesCar">
    <w:name w:val="Texte de bulles Car"/>
    <w:basedOn w:val="Policepardfaut"/>
    <w:link w:val="Textedebulles"/>
    <w:uiPriority w:val="99"/>
    <w:semiHidden/>
    <w:rsid w:val="001B5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A65F8"/>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A65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65F8"/>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5A65F8"/>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5A65F8"/>
  </w:style>
  <w:style w:type="character" w:styleId="Accentuation">
    <w:name w:val="Emphasis"/>
    <w:basedOn w:val="Policepardfaut"/>
    <w:uiPriority w:val="20"/>
    <w:qFormat/>
    <w:rsid w:val="005A65F8"/>
    <w:rPr>
      <w:i/>
      <w:iCs/>
    </w:rPr>
  </w:style>
  <w:style w:type="character" w:styleId="Lienhypertexte">
    <w:name w:val="Hyperlink"/>
    <w:basedOn w:val="Policepardfaut"/>
    <w:uiPriority w:val="99"/>
    <w:semiHidden/>
    <w:unhideWhenUsed/>
    <w:rsid w:val="005A65F8"/>
    <w:rPr>
      <w:color w:val="0000FF"/>
      <w:u w:val="single"/>
    </w:rPr>
  </w:style>
  <w:style w:type="character" w:customStyle="1" w:styleId="Titre2Car">
    <w:name w:val="Titre 2 Car"/>
    <w:basedOn w:val="Policepardfaut"/>
    <w:link w:val="Titre2"/>
    <w:uiPriority w:val="9"/>
    <w:semiHidden/>
    <w:rsid w:val="005A65F8"/>
    <w:rPr>
      <w:rFonts w:asciiTheme="majorHAnsi" w:eastAsiaTheme="majorEastAsia" w:hAnsiTheme="majorHAnsi" w:cstheme="majorBidi"/>
      <w:color w:val="2F5496" w:themeColor="accent1" w:themeShade="BF"/>
      <w:sz w:val="26"/>
      <w:szCs w:val="26"/>
    </w:rPr>
  </w:style>
  <w:style w:type="paragraph" w:customStyle="1" w:styleId="titrearticlevisu">
    <w:name w:val="titrearticlevisu"/>
    <w:basedOn w:val="Normal"/>
    <w:rsid w:val="00F26816"/>
    <w:pPr>
      <w:spacing w:before="100" w:beforeAutospacing="1" w:after="100" w:afterAutospacing="1"/>
    </w:pPr>
    <w:rPr>
      <w:rFonts w:ascii="Times New Roman" w:hAnsi="Times New Roman" w:cs="Times New Roman"/>
      <w:lang w:eastAsia="fr-FR"/>
    </w:rPr>
  </w:style>
  <w:style w:type="character" w:customStyle="1" w:styleId="stubs">
    <w:name w:val="stubs"/>
    <w:basedOn w:val="Policepardfaut"/>
    <w:rsid w:val="00F26816"/>
  </w:style>
  <w:style w:type="paragraph" w:styleId="Textedebulles">
    <w:name w:val="Balloon Text"/>
    <w:basedOn w:val="Normal"/>
    <w:link w:val="TextedebullesCar"/>
    <w:uiPriority w:val="99"/>
    <w:semiHidden/>
    <w:unhideWhenUsed/>
    <w:rsid w:val="001B59FB"/>
    <w:rPr>
      <w:rFonts w:ascii="Tahoma" w:hAnsi="Tahoma" w:cs="Tahoma"/>
      <w:sz w:val="16"/>
      <w:szCs w:val="16"/>
    </w:rPr>
  </w:style>
  <w:style w:type="character" w:customStyle="1" w:styleId="TextedebullesCar">
    <w:name w:val="Texte de bulles Car"/>
    <w:basedOn w:val="Policepardfaut"/>
    <w:link w:val="Textedebulles"/>
    <w:uiPriority w:val="99"/>
    <w:semiHidden/>
    <w:rsid w:val="001B5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9017">
      <w:bodyDiv w:val="1"/>
      <w:marLeft w:val="0"/>
      <w:marRight w:val="0"/>
      <w:marTop w:val="0"/>
      <w:marBottom w:val="0"/>
      <w:divBdr>
        <w:top w:val="none" w:sz="0" w:space="0" w:color="auto"/>
        <w:left w:val="none" w:sz="0" w:space="0" w:color="auto"/>
        <w:bottom w:val="none" w:sz="0" w:space="0" w:color="auto"/>
        <w:right w:val="none" w:sz="0" w:space="0" w:color="auto"/>
      </w:divBdr>
      <w:divsChild>
        <w:div w:id="17660724">
          <w:marLeft w:val="0"/>
          <w:marRight w:val="0"/>
          <w:marTop w:val="0"/>
          <w:marBottom w:val="0"/>
          <w:divBdr>
            <w:top w:val="none" w:sz="0" w:space="0" w:color="auto"/>
            <w:left w:val="none" w:sz="0" w:space="0" w:color="auto"/>
            <w:bottom w:val="none" w:sz="0" w:space="0" w:color="auto"/>
            <w:right w:val="none" w:sz="0" w:space="0" w:color="auto"/>
          </w:divBdr>
        </w:div>
        <w:div w:id="730075834">
          <w:marLeft w:val="0"/>
          <w:marRight w:val="0"/>
          <w:marTop w:val="0"/>
          <w:marBottom w:val="0"/>
          <w:divBdr>
            <w:top w:val="none" w:sz="0" w:space="0" w:color="auto"/>
            <w:left w:val="none" w:sz="0" w:space="0" w:color="auto"/>
            <w:bottom w:val="none" w:sz="0" w:space="0" w:color="auto"/>
            <w:right w:val="none" w:sz="0" w:space="0" w:color="auto"/>
          </w:divBdr>
        </w:div>
        <w:div w:id="287316260">
          <w:marLeft w:val="0"/>
          <w:marRight w:val="0"/>
          <w:marTop w:val="0"/>
          <w:marBottom w:val="0"/>
          <w:divBdr>
            <w:top w:val="none" w:sz="0" w:space="0" w:color="auto"/>
            <w:left w:val="none" w:sz="0" w:space="0" w:color="auto"/>
            <w:bottom w:val="none" w:sz="0" w:space="0" w:color="auto"/>
            <w:right w:val="none" w:sz="0" w:space="0" w:color="auto"/>
          </w:divBdr>
          <w:divsChild>
            <w:div w:id="21470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2868">
      <w:bodyDiv w:val="1"/>
      <w:marLeft w:val="0"/>
      <w:marRight w:val="0"/>
      <w:marTop w:val="0"/>
      <w:marBottom w:val="0"/>
      <w:divBdr>
        <w:top w:val="none" w:sz="0" w:space="0" w:color="auto"/>
        <w:left w:val="none" w:sz="0" w:space="0" w:color="auto"/>
        <w:bottom w:val="none" w:sz="0" w:space="0" w:color="auto"/>
        <w:right w:val="none" w:sz="0" w:space="0" w:color="auto"/>
      </w:divBdr>
      <w:divsChild>
        <w:div w:id="1624774365">
          <w:marLeft w:val="0"/>
          <w:marRight w:val="0"/>
          <w:marTop w:val="0"/>
          <w:marBottom w:val="0"/>
          <w:divBdr>
            <w:top w:val="none" w:sz="0" w:space="0" w:color="auto"/>
            <w:left w:val="none" w:sz="0" w:space="0" w:color="auto"/>
            <w:bottom w:val="none" w:sz="0" w:space="0" w:color="auto"/>
            <w:right w:val="none" w:sz="0" w:space="0" w:color="auto"/>
          </w:divBdr>
        </w:div>
        <w:div w:id="741413794">
          <w:marLeft w:val="0"/>
          <w:marRight w:val="0"/>
          <w:marTop w:val="0"/>
          <w:marBottom w:val="0"/>
          <w:divBdr>
            <w:top w:val="none" w:sz="0" w:space="0" w:color="auto"/>
            <w:left w:val="none" w:sz="0" w:space="0" w:color="auto"/>
            <w:bottom w:val="none" w:sz="0" w:space="0" w:color="auto"/>
            <w:right w:val="none" w:sz="0" w:space="0" w:color="auto"/>
          </w:divBdr>
        </w:div>
        <w:div w:id="1304576427">
          <w:marLeft w:val="0"/>
          <w:marRight w:val="0"/>
          <w:marTop w:val="0"/>
          <w:marBottom w:val="0"/>
          <w:divBdr>
            <w:top w:val="none" w:sz="0" w:space="0" w:color="auto"/>
            <w:left w:val="none" w:sz="0" w:space="0" w:color="auto"/>
            <w:bottom w:val="none" w:sz="0" w:space="0" w:color="auto"/>
            <w:right w:val="none" w:sz="0" w:space="0" w:color="auto"/>
          </w:divBdr>
          <w:divsChild>
            <w:div w:id="722869592">
              <w:marLeft w:val="0"/>
              <w:marRight w:val="0"/>
              <w:marTop w:val="0"/>
              <w:marBottom w:val="0"/>
              <w:divBdr>
                <w:top w:val="none" w:sz="0" w:space="0" w:color="auto"/>
                <w:left w:val="none" w:sz="0" w:space="0" w:color="auto"/>
                <w:bottom w:val="none" w:sz="0" w:space="0" w:color="auto"/>
                <w:right w:val="none" w:sz="0" w:space="0" w:color="auto"/>
              </w:divBdr>
            </w:div>
          </w:divsChild>
        </w:div>
        <w:div w:id="1261912686">
          <w:marLeft w:val="0"/>
          <w:marRight w:val="0"/>
          <w:marTop w:val="0"/>
          <w:marBottom w:val="0"/>
          <w:divBdr>
            <w:top w:val="none" w:sz="0" w:space="0" w:color="auto"/>
            <w:left w:val="none" w:sz="0" w:space="0" w:color="auto"/>
            <w:bottom w:val="none" w:sz="0" w:space="0" w:color="auto"/>
            <w:right w:val="none" w:sz="0" w:space="0" w:color="auto"/>
          </w:divBdr>
        </w:div>
      </w:divsChild>
    </w:div>
    <w:div w:id="410663703">
      <w:bodyDiv w:val="1"/>
      <w:marLeft w:val="0"/>
      <w:marRight w:val="0"/>
      <w:marTop w:val="0"/>
      <w:marBottom w:val="0"/>
      <w:divBdr>
        <w:top w:val="none" w:sz="0" w:space="0" w:color="auto"/>
        <w:left w:val="none" w:sz="0" w:space="0" w:color="auto"/>
        <w:bottom w:val="none" w:sz="0" w:space="0" w:color="auto"/>
        <w:right w:val="none" w:sz="0" w:space="0" w:color="auto"/>
      </w:divBdr>
      <w:divsChild>
        <w:div w:id="605187198">
          <w:marLeft w:val="0"/>
          <w:marRight w:val="0"/>
          <w:marTop w:val="312"/>
          <w:marBottom w:val="312"/>
          <w:divBdr>
            <w:top w:val="none" w:sz="0" w:space="0" w:color="auto"/>
            <w:left w:val="none" w:sz="0" w:space="0" w:color="auto"/>
            <w:bottom w:val="none" w:sz="0" w:space="0" w:color="auto"/>
            <w:right w:val="none" w:sz="0" w:space="0" w:color="auto"/>
          </w:divBdr>
        </w:div>
        <w:div w:id="191462970">
          <w:marLeft w:val="0"/>
          <w:marRight w:val="0"/>
          <w:marTop w:val="300"/>
          <w:marBottom w:val="0"/>
          <w:divBdr>
            <w:top w:val="none" w:sz="0" w:space="0" w:color="auto"/>
            <w:left w:val="none" w:sz="0" w:space="0" w:color="auto"/>
            <w:bottom w:val="none" w:sz="0" w:space="0" w:color="auto"/>
            <w:right w:val="none" w:sz="0" w:space="0" w:color="auto"/>
          </w:divBdr>
          <w:divsChild>
            <w:div w:id="1377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5872">
      <w:bodyDiv w:val="1"/>
      <w:marLeft w:val="0"/>
      <w:marRight w:val="0"/>
      <w:marTop w:val="0"/>
      <w:marBottom w:val="0"/>
      <w:divBdr>
        <w:top w:val="none" w:sz="0" w:space="0" w:color="auto"/>
        <w:left w:val="none" w:sz="0" w:space="0" w:color="auto"/>
        <w:bottom w:val="none" w:sz="0" w:space="0" w:color="auto"/>
        <w:right w:val="none" w:sz="0" w:space="0" w:color="auto"/>
      </w:divBdr>
      <w:divsChild>
        <w:div w:id="564099670">
          <w:marLeft w:val="0"/>
          <w:marRight w:val="0"/>
          <w:marTop w:val="0"/>
          <w:marBottom w:val="0"/>
          <w:divBdr>
            <w:top w:val="none" w:sz="0" w:space="0" w:color="auto"/>
            <w:left w:val="none" w:sz="0" w:space="0" w:color="auto"/>
            <w:bottom w:val="none" w:sz="0" w:space="0" w:color="auto"/>
            <w:right w:val="none" w:sz="0" w:space="0" w:color="auto"/>
          </w:divBdr>
        </w:div>
        <w:div w:id="1599561398">
          <w:marLeft w:val="0"/>
          <w:marRight w:val="0"/>
          <w:marTop w:val="0"/>
          <w:marBottom w:val="0"/>
          <w:divBdr>
            <w:top w:val="none" w:sz="0" w:space="0" w:color="auto"/>
            <w:left w:val="none" w:sz="0" w:space="0" w:color="auto"/>
            <w:bottom w:val="none" w:sz="0" w:space="0" w:color="auto"/>
            <w:right w:val="none" w:sz="0" w:space="0" w:color="auto"/>
          </w:divBdr>
        </w:div>
        <w:div w:id="1528905196">
          <w:marLeft w:val="0"/>
          <w:marRight w:val="0"/>
          <w:marTop w:val="0"/>
          <w:marBottom w:val="0"/>
          <w:divBdr>
            <w:top w:val="none" w:sz="0" w:space="0" w:color="auto"/>
            <w:left w:val="none" w:sz="0" w:space="0" w:color="auto"/>
            <w:bottom w:val="none" w:sz="0" w:space="0" w:color="auto"/>
            <w:right w:val="none" w:sz="0" w:space="0" w:color="auto"/>
          </w:divBdr>
          <w:divsChild>
            <w:div w:id="1053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534">
      <w:bodyDiv w:val="1"/>
      <w:marLeft w:val="0"/>
      <w:marRight w:val="0"/>
      <w:marTop w:val="0"/>
      <w:marBottom w:val="0"/>
      <w:divBdr>
        <w:top w:val="none" w:sz="0" w:space="0" w:color="auto"/>
        <w:left w:val="none" w:sz="0" w:space="0" w:color="auto"/>
        <w:bottom w:val="none" w:sz="0" w:space="0" w:color="auto"/>
        <w:right w:val="none" w:sz="0" w:space="0" w:color="auto"/>
      </w:divBdr>
      <w:divsChild>
        <w:div w:id="2090078958">
          <w:marLeft w:val="0"/>
          <w:marRight w:val="0"/>
          <w:marTop w:val="312"/>
          <w:marBottom w:val="312"/>
          <w:divBdr>
            <w:top w:val="none" w:sz="0" w:space="0" w:color="auto"/>
            <w:left w:val="none" w:sz="0" w:space="0" w:color="auto"/>
            <w:bottom w:val="none" w:sz="0" w:space="0" w:color="auto"/>
            <w:right w:val="none" w:sz="0" w:space="0" w:color="auto"/>
          </w:divBdr>
        </w:div>
        <w:div w:id="1877157194">
          <w:marLeft w:val="0"/>
          <w:marRight w:val="0"/>
          <w:marTop w:val="300"/>
          <w:marBottom w:val="0"/>
          <w:divBdr>
            <w:top w:val="none" w:sz="0" w:space="0" w:color="auto"/>
            <w:left w:val="none" w:sz="0" w:space="0" w:color="auto"/>
            <w:bottom w:val="none" w:sz="0" w:space="0" w:color="auto"/>
            <w:right w:val="none" w:sz="0" w:space="0" w:color="auto"/>
          </w:divBdr>
          <w:divsChild>
            <w:div w:id="8509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8398">
      <w:bodyDiv w:val="1"/>
      <w:marLeft w:val="0"/>
      <w:marRight w:val="0"/>
      <w:marTop w:val="0"/>
      <w:marBottom w:val="0"/>
      <w:divBdr>
        <w:top w:val="none" w:sz="0" w:space="0" w:color="auto"/>
        <w:left w:val="none" w:sz="0" w:space="0" w:color="auto"/>
        <w:bottom w:val="none" w:sz="0" w:space="0" w:color="auto"/>
        <w:right w:val="none" w:sz="0" w:space="0" w:color="auto"/>
      </w:divBdr>
      <w:divsChild>
        <w:div w:id="792405142">
          <w:marLeft w:val="0"/>
          <w:marRight w:val="0"/>
          <w:marTop w:val="0"/>
          <w:marBottom w:val="0"/>
          <w:divBdr>
            <w:top w:val="none" w:sz="0" w:space="0" w:color="auto"/>
            <w:left w:val="none" w:sz="0" w:space="0" w:color="auto"/>
            <w:bottom w:val="none" w:sz="0" w:space="0" w:color="auto"/>
            <w:right w:val="none" w:sz="0" w:space="0" w:color="auto"/>
          </w:divBdr>
        </w:div>
        <w:div w:id="417873198">
          <w:marLeft w:val="0"/>
          <w:marRight w:val="0"/>
          <w:marTop w:val="0"/>
          <w:marBottom w:val="0"/>
          <w:divBdr>
            <w:top w:val="none" w:sz="0" w:space="0" w:color="auto"/>
            <w:left w:val="none" w:sz="0" w:space="0" w:color="auto"/>
            <w:bottom w:val="none" w:sz="0" w:space="0" w:color="auto"/>
            <w:right w:val="none" w:sz="0" w:space="0" w:color="auto"/>
          </w:divBdr>
        </w:div>
        <w:div w:id="534001749">
          <w:marLeft w:val="0"/>
          <w:marRight w:val="0"/>
          <w:marTop w:val="0"/>
          <w:marBottom w:val="0"/>
          <w:divBdr>
            <w:top w:val="none" w:sz="0" w:space="0" w:color="auto"/>
            <w:left w:val="none" w:sz="0" w:space="0" w:color="auto"/>
            <w:bottom w:val="none" w:sz="0" w:space="0" w:color="auto"/>
            <w:right w:val="none" w:sz="0" w:space="0" w:color="auto"/>
          </w:divBdr>
          <w:divsChild>
            <w:div w:id="393703573">
              <w:marLeft w:val="0"/>
              <w:marRight w:val="0"/>
              <w:marTop w:val="0"/>
              <w:marBottom w:val="0"/>
              <w:divBdr>
                <w:top w:val="none" w:sz="0" w:space="0" w:color="auto"/>
                <w:left w:val="none" w:sz="0" w:space="0" w:color="auto"/>
                <w:bottom w:val="none" w:sz="0" w:space="0" w:color="auto"/>
                <w:right w:val="none" w:sz="0" w:space="0" w:color="auto"/>
              </w:divBdr>
            </w:div>
          </w:divsChild>
        </w:div>
        <w:div w:id="975601374">
          <w:marLeft w:val="0"/>
          <w:marRight w:val="0"/>
          <w:marTop w:val="0"/>
          <w:marBottom w:val="0"/>
          <w:divBdr>
            <w:top w:val="none" w:sz="0" w:space="0" w:color="auto"/>
            <w:left w:val="none" w:sz="0" w:space="0" w:color="auto"/>
            <w:bottom w:val="none" w:sz="0" w:space="0" w:color="auto"/>
            <w:right w:val="none" w:sz="0" w:space="0" w:color="auto"/>
          </w:divBdr>
        </w:div>
      </w:divsChild>
    </w:div>
    <w:div w:id="1052382845">
      <w:bodyDiv w:val="1"/>
      <w:marLeft w:val="0"/>
      <w:marRight w:val="0"/>
      <w:marTop w:val="0"/>
      <w:marBottom w:val="0"/>
      <w:divBdr>
        <w:top w:val="none" w:sz="0" w:space="0" w:color="auto"/>
        <w:left w:val="none" w:sz="0" w:space="0" w:color="auto"/>
        <w:bottom w:val="none" w:sz="0" w:space="0" w:color="auto"/>
        <w:right w:val="none" w:sz="0" w:space="0" w:color="auto"/>
      </w:divBdr>
      <w:divsChild>
        <w:div w:id="224537105">
          <w:marLeft w:val="0"/>
          <w:marRight w:val="0"/>
          <w:marTop w:val="0"/>
          <w:marBottom w:val="0"/>
          <w:divBdr>
            <w:top w:val="none" w:sz="0" w:space="0" w:color="auto"/>
            <w:left w:val="none" w:sz="0" w:space="0" w:color="auto"/>
            <w:bottom w:val="none" w:sz="0" w:space="0" w:color="auto"/>
            <w:right w:val="none" w:sz="0" w:space="0" w:color="auto"/>
          </w:divBdr>
        </w:div>
        <w:div w:id="1140807755">
          <w:marLeft w:val="0"/>
          <w:marRight w:val="0"/>
          <w:marTop w:val="0"/>
          <w:marBottom w:val="0"/>
          <w:divBdr>
            <w:top w:val="none" w:sz="0" w:space="0" w:color="auto"/>
            <w:left w:val="none" w:sz="0" w:space="0" w:color="auto"/>
            <w:bottom w:val="none" w:sz="0" w:space="0" w:color="auto"/>
            <w:right w:val="none" w:sz="0" w:space="0" w:color="auto"/>
          </w:divBdr>
          <w:divsChild>
            <w:div w:id="1738936666">
              <w:marLeft w:val="0"/>
              <w:marRight w:val="0"/>
              <w:marTop w:val="0"/>
              <w:marBottom w:val="0"/>
              <w:divBdr>
                <w:top w:val="none" w:sz="0" w:space="0" w:color="auto"/>
                <w:left w:val="none" w:sz="0" w:space="0" w:color="auto"/>
                <w:bottom w:val="none" w:sz="0" w:space="0" w:color="auto"/>
                <w:right w:val="none" w:sz="0" w:space="0" w:color="auto"/>
              </w:divBdr>
            </w:div>
          </w:divsChild>
        </w:div>
        <w:div w:id="675574440">
          <w:marLeft w:val="0"/>
          <w:marRight w:val="0"/>
          <w:marTop w:val="0"/>
          <w:marBottom w:val="0"/>
          <w:divBdr>
            <w:top w:val="none" w:sz="0" w:space="0" w:color="auto"/>
            <w:left w:val="none" w:sz="0" w:space="0" w:color="auto"/>
            <w:bottom w:val="none" w:sz="0" w:space="0" w:color="auto"/>
            <w:right w:val="none" w:sz="0" w:space="0" w:color="auto"/>
          </w:divBdr>
          <w:divsChild>
            <w:div w:id="1741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509">
      <w:bodyDiv w:val="1"/>
      <w:marLeft w:val="0"/>
      <w:marRight w:val="0"/>
      <w:marTop w:val="0"/>
      <w:marBottom w:val="0"/>
      <w:divBdr>
        <w:top w:val="none" w:sz="0" w:space="0" w:color="auto"/>
        <w:left w:val="none" w:sz="0" w:space="0" w:color="auto"/>
        <w:bottom w:val="none" w:sz="0" w:space="0" w:color="auto"/>
        <w:right w:val="none" w:sz="0" w:space="0" w:color="auto"/>
      </w:divBdr>
      <w:divsChild>
        <w:div w:id="640501287">
          <w:marLeft w:val="0"/>
          <w:marRight w:val="0"/>
          <w:marTop w:val="0"/>
          <w:marBottom w:val="0"/>
          <w:divBdr>
            <w:top w:val="none" w:sz="0" w:space="0" w:color="auto"/>
            <w:left w:val="none" w:sz="0" w:space="0" w:color="auto"/>
            <w:bottom w:val="none" w:sz="0" w:space="0" w:color="auto"/>
            <w:right w:val="none" w:sz="0" w:space="0" w:color="auto"/>
          </w:divBdr>
        </w:div>
        <w:div w:id="609975186">
          <w:marLeft w:val="0"/>
          <w:marRight w:val="0"/>
          <w:marTop w:val="0"/>
          <w:marBottom w:val="0"/>
          <w:divBdr>
            <w:top w:val="none" w:sz="0" w:space="0" w:color="auto"/>
            <w:left w:val="none" w:sz="0" w:space="0" w:color="auto"/>
            <w:bottom w:val="none" w:sz="0" w:space="0" w:color="auto"/>
            <w:right w:val="none" w:sz="0" w:space="0" w:color="auto"/>
          </w:divBdr>
          <w:divsChild>
            <w:div w:id="1608807790">
              <w:marLeft w:val="0"/>
              <w:marRight w:val="0"/>
              <w:marTop w:val="0"/>
              <w:marBottom w:val="0"/>
              <w:divBdr>
                <w:top w:val="none" w:sz="0" w:space="0" w:color="auto"/>
                <w:left w:val="none" w:sz="0" w:space="0" w:color="auto"/>
                <w:bottom w:val="none" w:sz="0" w:space="0" w:color="auto"/>
                <w:right w:val="none" w:sz="0" w:space="0" w:color="auto"/>
              </w:divBdr>
            </w:div>
          </w:divsChild>
        </w:div>
        <w:div w:id="420300544">
          <w:marLeft w:val="0"/>
          <w:marRight w:val="0"/>
          <w:marTop w:val="0"/>
          <w:marBottom w:val="0"/>
          <w:divBdr>
            <w:top w:val="none" w:sz="0" w:space="0" w:color="auto"/>
            <w:left w:val="none" w:sz="0" w:space="0" w:color="auto"/>
            <w:bottom w:val="none" w:sz="0" w:space="0" w:color="auto"/>
            <w:right w:val="none" w:sz="0" w:space="0" w:color="auto"/>
          </w:divBdr>
          <w:divsChild>
            <w:div w:id="869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0563">
      <w:bodyDiv w:val="1"/>
      <w:marLeft w:val="0"/>
      <w:marRight w:val="0"/>
      <w:marTop w:val="0"/>
      <w:marBottom w:val="0"/>
      <w:divBdr>
        <w:top w:val="none" w:sz="0" w:space="0" w:color="auto"/>
        <w:left w:val="none" w:sz="0" w:space="0" w:color="auto"/>
        <w:bottom w:val="none" w:sz="0" w:space="0" w:color="auto"/>
        <w:right w:val="none" w:sz="0" w:space="0" w:color="auto"/>
      </w:divBdr>
      <w:divsChild>
        <w:div w:id="277107477">
          <w:marLeft w:val="0"/>
          <w:marRight w:val="0"/>
          <w:marTop w:val="0"/>
          <w:marBottom w:val="0"/>
          <w:divBdr>
            <w:top w:val="none" w:sz="0" w:space="0" w:color="auto"/>
            <w:left w:val="none" w:sz="0" w:space="0" w:color="auto"/>
            <w:bottom w:val="none" w:sz="0" w:space="0" w:color="auto"/>
            <w:right w:val="none" w:sz="0" w:space="0" w:color="auto"/>
          </w:divBdr>
          <w:divsChild>
            <w:div w:id="5676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041">
      <w:bodyDiv w:val="1"/>
      <w:marLeft w:val="0"/>
      <w:marRight w:val="0"/>
      <w:marTop w:val="0"/>
      <w:marBottom w:val="0"/>
      <w:divBdr>
        <w:top w:val="none" w:sz="0" w:space="0" w:color="auto"/>
        <w:left w:val="none" w:sz="0" w:space="0" w:color="auto"/>
        <w:bottom w:val="none" w:sz="0" w:space="0" w:color="auto"/>
        <w:right w:val="none" w:sz="0" w:space="0" w:color="auto"/>
      </w:divBdr>
      <w:divsChild>
        <w:div w:id="1501853613">
          <w:marLeft w:val="0"/>
          <w:marRight w:val="0"/>
          <w:marTop w:val="312"/>
          <w:marBottom w:val="312"/>
          <w:divBdr>
            <w:top w:val="none" w:sz="0" w:space="0" w:color="auto"/>
            <w:left w:val="none" w:sz="0" w:space="0" w:color="auto"/>
            <w:bottom w:val="none" w:sz="0" w:space="0" w:color="auto"/>
            <w:right w:val="none" w:sz="0" w:space="0" w:color="auto"/>
          </w:divBdr>
        </w:div>
        <w:div w:id="1628778319">
          <w:marLeft w:val="0"/>
          <w:marRight w:val="0"/>
          <w:marTop w:val="300"/>
          <w:marBottom w:val="0"/>
          <w:divBdr>
            <w:top w:val="none" w:sz="0" w:space="0" w:color="auto"/>
            <w:left w:val="none" w:sz="0" w:space="0" w:color="auto"/>
            <w:bottom w:val="none" w:sz="0" w:space="0" w:color="auto"/>
            <w:right w:val="none" w:sz="0" w:space="0" w:color="auto"/>
          </w:divBdr>
          <w:divsChild>
            <w:div w:id="1622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407">
      <w:bodyDiv w:val="1"/>
      <w:marLeft w:val="0"/>
      <w:marRight w:val="0"/>
      <w:marTop w:val="0"/>
      <w:marBottom w:val="0"/>
      <w:divBdr>
        <w:top w:val="none" w:sz="0" w:space="0" w:color="auto"/>
        <w:left w:val="none" w:sz="0" w:space="0" w:color="auto"/>
        <w:bottom w:val="none" w:sz="0" w:space="0" w:color="auto"/>
        <w:right w:val="none" w:sz="0" w:space="0" w:color="auto"/>
      </w:divBdr>
      <w:divsChild>
        <w:div w:id="1436636086">
          <w:marLeft w:val="0"/>
          <w:marRight w:val="0"/>
          <w:marTop w:val="0"/>
          <w:marBottom w:val="0"/>
          <w:divBdr>
            <w:top w:val="none" w:sz="0" w:space="0" w:color="auto"/>
            <w:left w:val="none" w:sz="0" w:space="0" w:color="auto"/>
            <w:bottom w:val="none" w:sz="0" w:space="0" w:color="auto"/>
            <w:right w:val="none" w:sz="0" w:space="0" w:color="auto"/>
          </w:divBdr>
          <w:divsChild>
            <w:div w:id="250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4ce.org/go_project/panorama-financements-climat-domestiques/panorama-financements-climat-fr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eme.fr/sites/default/files/assets/documents/mix-100-enre_evaluation-macro-economique-8891.pdf" TargetMode="External"/><Relationship Id="rId12" Type="http://schemas.openxmlformats.org/officeDocument/2006/relationships/hyperlink" Target="https://www.lemonde.fr/planete/article/2019/02/19/un-pacte-financier-pour-sauver-le-climat-seduit-d-alain-juppe-a-podemos_5425132_324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a.europa.eu/fr/Pages/DocItem.aspx?did=41824" TargetMode="External"/><Relationship Id="rId11" Type="http://schemas.openxmlformats.org/officeDocument/2006/relationships/hyperlink" Target="http://videos.assemblee-nationale.fr/video.7271666_5c652140525a3.commission-du-developpement-durable--m-miguel-arias-ca%EF%BF%BDete-commissaire-europeen-sur-la-strategie-14-fevrier-2019" TargetMode="External"/><Relationship Id="rId5" Type="http://schemas.openxmlformats.org/officeDocument/2006/relationships/hyperlink" Target="https://www.pacte-climat.net/wp-content/uploads/2019/02/Traite_Pacte_finance_Climat.pdf" TargetMode="External"/><Relationship Id="rId10" Type="http://schemas.openxmlformats.org/officeDocument/2006/relationships/hyperlink" Target="https://bankwatch.org/european-investment-bank-energy-lending-2013-2017" TargetMode="External"/><Relationship Id="rId4" Type="http://schemas.openxmlformats.org/officeDocument/2006/relationships/webSettings" Target="webSettings.xml"/><Relationship Id="rId9" Type="http://schemas.openxmlformats.org/officeDocument/2006/relationships/hyperlink" Target="https://www.lemonde.fr/economie/article/2018/11/24/les-banques-francaises-financent-toujours-massivement-les-energies-fossiles_5387920_3234.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1489</Words>
  <Characters>8193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Héloise Billette</dc:creator>
  <cp:lastModifiedBy>Laurence Vincent</cp:lastModifiedBy>
  <cp:revision>3</cp:revision>
  <cp:lastPrinted>2019-02-25T14:46:00Z</cp:lastPrinted>
  <dcterms:created xsi:type="dcterms:W3CDTF">2019-02-25T14:47:00Z</dcterms:created>
  <dcterms:modified xsi:type="dcterms:W3CDTF">2019-02-25T14:47:00Z</dcterms:modified>
</cp:coreProperties>
</file>